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831B" w14:textId="6F15146D" w:rsidR="001675A7" w:rsidRPr="001675A7" w:rsidRDefault="001675A7" w:rsidP="001675A7">
      <w:pPr>
        <w:pStyle w:val="Sinespaciado"/>
        <w:jc w:val="center"/>
        <w:rPr>
          <w:rFonts w:ascii="Verdana" w:hAnsi="Verdana"/>
          <w:b/>
          <w:bCs/>
          <w:sz w:val="24"/>
          <w:szCs w:val="24"/>
        </w:rPr>
      </w:pPr>
      <w:r w:rsidRPr="001675A7">
        <w:rPr>
          <w:rFonts w:ascii="Verdana" w:hAnsi="Verdana"/>
          <w:b/>
          <w:bCs/>
          <w:sz w:val="24"/>
          <w:szCs w:val="24"/>
        </w:rPr>
        <w:t>CONVOCATORIA OPD/CMD/SC/054/2025 “</w:t>
      </w:r>
      <w:bookmarkStart w:id="0" w:name="_Hlk183780855"/>
      <w:r w:rsidRPr="001675A7">
        <w:rPr>
          <w:rFonts w:ascii="Verdana" w:hAnsi="Verdana"/>
          <w:b/>
          <w:bCs/>
          <w:sz w:val="24"/>
          <w:szCs w:val="24"/>
        </w:rPr>
        <w:t xml:space="preserve">ADQUISICIÓN DE SEGURO DE VIDA </w:t>
      </w:r>
      <w:r w:rsidR="006E0596">
        <w:rPr>
          <w:rFonts w:ascii="Verdana" w:hAnsi="Verdana"/>
          <w:b/>
          <w:bCs/>
          <w:sz w:val="24"/>
          <w:szCs w:val="24"/>
        </w:rPr>
        <w:t xml:space="preserve">PARA EL AÑO 2026 </w:t>
      </w:r>
      <w:r w:rsidRPr="001675A7">
        <w:rPr>
          <w:rFonts w:ascii="Verdana" w:hAnsi="Verdana"/>
          <w:b/>
          <w:bCs/>
          <w:sz w:val="24"/>
          <w:szCs w:val="24"/>
        </w:rPr>
        <w:t xml:space="preserve">PARA SERVIDORES PUBLICOS </w:t>
      </w:r>
      <w:bookmarkEnd w:id="0"/>
      <w:r w:rsidRPr="001675A7">
        <w:rPr>
          <w:rFonts w:ascii="Verdana" w:hAnsi="Verdana"/>
          <w:b/>
          <w:bCs/>
          <w:sz w:val="24"/>
          <w:szCs w:val="24"/>
        </w:rPr>
        <w:t>DEL CONSEJO MUNICIPAL DEL DEPORTE (COMUDE) DE TLAJOMULCO DE ZÚÑIGA, JALISCO.</w:t>
      </w:r>
    </w:p>
    <w:p w14:paraId="7F3970F5" w14:textId="77777777" w:rsidR="001675A7" w:rsidRPr="0088306F" w:rsidRDefault="001675A7" w:rsidP="001675A7">
      <w:pPr>
        <w:spacing w:after="0" w:line="240" w:lineRule="auto"/>
        <w:jc w:val="both"/>
        <w:rPr>
          <w:rFonts w:ascii="Arial" w:eastAsia="Times New Roman" w:hAnsi="Arial" w:cs="Arial"/>
        </w:rPr>
      </w:pPr>
      <w:r w:rsidRPr="0088306F">
        <w:rPr>
          <w:rFonts w:ascii="Arial" w:eastAsia="Times New Roman" w:hAnsi="Arial" w:cs="Arial"/>
        </w:rPr>
        <w:t xml:space="preserve">El Municipio de Tlajomulco de Zúñiga, Jalisco a través del Organismo Público Descentralizado, Consejo Municipal del Deporte (COMUDE) de Tlajomulco de Zúñiga, Jalisco, ubicado en la </w:t>
      </w:r>
      <w:bookmarkStart w:id="1" w:name="_Hlk181781580"/>
      <w:r w:rsidRPr="0088306F">
        <w:rPr>
          <w:rFonts w:ascii="Arial" w:eastAsia="Times New Roman" w:hAnsi="Arial" w:cs="Arial"/>
        </w:rPr>
        <w:t>calle Constitución Oriente no. 157, Int. B, en el Municipio d</w:t>
      </w:r>
      <w:bookmarkStart w:id="2" w:name="_Hlk182046638"/>
      <w:r w:rsidRPr="0088306F">
        <w:rPr>
          <w:rFonts w:ascii="Arial" w:eastAsia="Times New Roman" w:hAnsi="Arial" w:cs="Arial"/>
        </w:rPr>
        <w:t>e Tlajomulco de Zúñiga, Jalisco</w:t>
      </w:r>
      <w:bookmarkEnd w:id="2"/>
      <w:r w:rsidRPr="0088306F">
        <w:rPr>
          <w:rFonts w:ascii="Arial" w:eastAsia="Times New Roman" w:hAnsi="Arial" w:cs="Arial"/>
        </w:rPr>
        <w:t xml:space="preserve">, </w:t>
      </w:r>
      <w:bookmarkEnd w:id="1"/>
      <w:r w:rsidRPr="0088306F">
        <w:rPr>
          <w:rFonts w:ascii="Arial" w:eastAsia="Times New Roman" w:hAnsi="Arial" w:cs="Arial"/>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59AF5226" w14:textId="77777777" w:rsidR="001675A7" w:rsidRPr="0088306F" w:rsidRDefault="001675A7" w:rsidP="001675A7">
      <w:pPr>
        <w:spacing w:after="0" w:line="240" w:lineRule="auto"/>
        <w:jc w:val="both"/>
        <w:rPr>
          <w:rFonts w:ascii="Arial" w:eastAsia="Times New Roman" w:hAnsi="Arial" w:cs="Arial"/>
        </w:rPr>
      </w:pPr>
    </w:p>
    <w:tbl>
      <w:tblPr>
        <w:tblStyle w:val="Tablaconcuadrcula1"/>
        <w:tblW w:w="9067" w:type="dxa"/>
        <w:tblLook w:val="04A0" w:firstRow="1" w:lastRow="0" w:firstColumn="1" w:lastColumn="0" w:noHBand="0" w:noVBand="1"/>
      </w:tblPr>
      <w:tblGrid>
        <w:gridCol w:w="4390"/>
        <w:gridCol w:w="4677"/>
      </w:tblGrid>
      <w:tr w:rsidR="001675A7" w:rsidRPr="0088306F" w14:paraId="69B37270" w14:textId="77777777" w:rsidTr="00ED0EF5">
        <w:trPr>
          <w:trHeight w:val="340"/>
        </w:trPr>
        <w:tc>
          <w:tcPr>
            <w:tcW w:w="4390" w:type="dxa"/>
          </w:tcPr>
          <w:p w14:paraId="35EF726B" w14:textId="77777777" w:rsidR="001675A7" w:rsidRPr="0088306F" w:rsidRDefault="001675A7" w:rsidP="00ED0EF5">
            <w:pPr>
              <w:rPr>
                <w:rFonts w:ascii="Arial" w:eastAsia="Calibri" w:hAnsi="Arial" w:cs="Arial"/>
                <w:lang w:eastAsia="es-ES"/>
              </w:rPr>
            </w:pPr>
            <w:r w:rsidRPr="0088306F">
              <w:rPr>
                <w:rFonts w:ascii="Arial" w:eastAsia="Calibri" w:hAnsi="Arial" w:cs="Arial"/>
                <w:lang w:eastAsia="es-ES"/>
              </w:rPr>
              <w:t xml:space="preserve">Origen de los Recursos </w:t>
            </w:r>
          </w:p>
        </w:tc>
        <w:tc>
          <w:tcPr>
            <w:tcW w:w="4677" w:type="dxa"/>
          </w:tcPr>
          <w:p w14:paraId="3E053AF4"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Municipal </w:t>
            </w:r>
          </w:p>
        </w:tc>
      </w:tr>
      <w:tr w:rsidR="001675A7" w:rsidRPr="0088306F" w14:paraId="435DC6D5" w14:textId="77777777" w:rsidTr="00ED0EF5">
        <w:tc>
          <w:tcPr>
            <w:tcW w:w="4390" w:type="dxa"/>
          </w:tcPr>
          <w:p w14:paraId="243A1DB0"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Carácter de la Licitación </w:t>
            </w:r>
          </w:p>
        </w:tc>
        <w:tc>
          <w:tcPr>
            <w:tcW w:w="4677" w:type="dxa"/>
          </w:tcPr>
          <w:p w14:paraId="6491AB19"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Local</w:t>
            </w:r>
          </w:p>
        </w:tc>
      </w:tr>
      <w:tr w:rsidR="001675A7" w:rsidRPr="0088306F" w14:paraId="16888B90" w14:textId="77777777" w:rsidTr="00ED0EF5">
        <w:tc>
          <w:tcPr>
            <w:tcW w:w="4390" w:type="dxa"/>
          </w:tcPr>
          <w:p w14:paraId="7FA1B0AB"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Ejercicio Fiscal que abarca la Contratación </w:t>
            </w:r>
          </w:p>
        </w:tc>
        <w:tc>
          <w:tcPr>
            <w:tcW w:w="4677" w:type="dxa"/>
          </w:tcPr>
          <w:p w14:paraId="79038169"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202</w:t>
            </w:r>
            <w:r>
              <w:rPr>
                <w:rFonts w:ascii="Arial" w:eastAsia="Calibri" w:hAnsi="Arial" w:cs="Arial"/>
                <w:lang w:eastAsia="es-ES"/>
              </w:rPr>
              <w:t>6</w:t>
            </w:r>
          </w:p>
        </w:tc>
      </w:tr>
      <w:tr w:rsidR="001675A7" w:rsidRPr="0088306F" w14:paraId="1E6D86EC" w14:textId="77777777" w:rsidTr="00ED0EF5">
        <w:tc>
          <w:tcPr>
            <w:tcW w:w="4390" w:type="dxa"/>
          </w:tcPr>
          <w:p w14:paraId="0F5ED4E1"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Tipo de Contrato o Pedido (Orden de Compra)</w:t>
            </w:r>
          </w:p>
        </w:tc>
        <w:tc>
          <w:tcPr>
            <w:tcW w:w="4677" w:type="dxa"/>
          </w:tcPr>
          <w:p w14:paraId="44196CBE"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Cerrado</w:t>
            </w:r>
          </w:p>
        </w:tc>
      </w:tr>
      <w:tr w:rsidR="001675A7" w:rsidRPr="0088306F" w14:paraId="447B7880" w14:textId="77777777" w:rsidTr="00ED0EF5">
        <w:tc>
          <w:tcPr>
            <w:tcW w:w="4390" w:type="dxa"/>
          </w:tcPr>
          <w:p w14:paraId="6ADDD3AA"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Adjudicación de los Bienes o Servicios </w:t>
            </w:r>
          </w:p>
        </w:tc>
        <w:tc>
          <w:tcPr>
            <w:tcW w:w="4677" w:type="dxa"/>
          </w:tcPr>
          <w:p w14:paraId="5B0E08FB" w14:textId="77777777" w:rsidR="001675A7" w:rsidRPr="0088306F" w:rsidRDefault="001675A7" w:rsidP="00ED0EF5">
            <w:pPr>
              <w:jc w:val="both"/>
              <w:rPr>
                <w:rFonts w:ascii="Arial" w:eastAsia="Calibri" w:hAnsi="Arial" w:cs="Arial"/>
                <w:b/>
                <w:lang w:eastAsia="es-ES"/>
              </w:rPr>
            </w:pPr>
            <w:r w:rsidRPr="0088306F">
              <w:rPr>
                <w:rFonts w:ascii="Arial" w:eastAsia="Calibri" w:hAnsi="Arial" w:cs="Arial"/>
                <w:b/>
                <w:lang w:eastAsia="es-ES"/>
              </w:rPr>
              <w:t>Se adjudicará a</w:t>
            </w:r>
            <w:r>
              <w:rPr>
                <w:rFonts w:ascii="Arial" w:eastAsia="Calibri" w:hAnsi="Arial" w:cs="Arial"/>
                <w:b/>
                <w:lang w:eastAsia="es-ES"/>
              </w:rPr>
              <w:t xml:space="preserve"> un solo proveedor</w:t>
            </w:r>
          </w:p>
        </w:tc>
      </w:tr>
      <w:tr w:rsidR="001675A7" w:rsidRPr="0088306F" w14:paraId="0A1F4BA9" w14:textId="77777777" w:rsidTr="00ED0EF5">
        <w:tc>
          <w:tcPr>
            <w:tcW w:w="4390" w:type="dxa"/>
          </w:tcPr>
          <w:p w14:paraId="4FCA8EE1"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La partida presupuestal, de conformidad con el clasificador por objeto del gasto</w:t>
            </w:r>
          </w:p>
        </w:tc>
        <w:tc>
          <w:tcPr>
            <w:tcW w:w="4677" w:type="dxa"/>
          </w:tcPr>
          <w:p w14:paraId="28D83969"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1</w:t>
            </w:r>
            <w:r>
              <w:rPr>
                <w:rFonts w:ascii="Arial" w:eastAsia="Calibri" w:hAnsi="Arial" w:cs="Arial"/>
                <w:lang w:eastAsia="es-ES"/>
              </w:rPr>
              <w:t>441</w:t>
            </w:r>
          </w:p>
        </w:tc>
      </w:tr>
      <w:tr w:rsidR="001675A7" w:rsidRPr="0088306F" w14:paraId="36C1647F" w14:textId="77777777" w:rsidTr="00ED0EF5">
        <w:tc>
          <w:tcPr>
            <w:tcW w:w="4390" w:type="dxa"/>
          </w:tcPr>
          <w:p w14:paraId="6DA6560D"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Criterio de evaluación de propuestas </w:t>
            </w:r>
          </w:p>
        </w:tc>
        <w:tc>
          <w:tcPr>
            <w:tcW w:w="4677" w:type="dxa"/>
          </w:tcPr>
          <w:p w14:paraId="214031C0"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Binario</w:t>
            </w:r>
          </w:p>
        </w:tc>
      </w:tr>
      <w:tr w:rsidR="001675A7" w:rsidRPr="0088306F" w14:paraId="350D7CA7" w14:textId="77777777" w:rsidTr="00ED0EF5">
        <w:tc>
          <w:tcPr>
            <w:tcW w:w="4390" w:type="dxa"/>
          </w:tcPr>
          <w:p w14:paraId="34393C7F" w14:textId="77777777" w:rsidR="001675A7" w:rsidRPr="0088306F" w:rsidRDefault="001675A7" w:rsidP="00ED0EF5">
            <w:pPr>
              <w:jc w:val="both"/>
              <w:rPr>
                <w:rFonts w:ascii="Arial" w:eastAsia="Calibri" w:hAnsi="Arial" w:cs="Arial"/>
              </w:rPr>
            </w:pPr>
            <w:r w:rsidRPr="0088306F">
              <w:rPr>
                <w:rFonts w:ascii="Arial" w:eastAsia="Calibri" w:hAnsi="Arial" w:cs="Arial"/>
              </w:rPr>
              <w:t>Fecha de Publicación</w:t>
            </w:r>
          </w:p>
        </w:tc>
        <w:tc>
          <w:tcPr>
            <w:tcW w:w="4677" w:type="dxa"/>
          </w:tcPr>
          <w:p w14:paraId="12D29E3E" w14:textId="166BF3E0" w:rsidR="001675A7" w:rsidRPr="0088306F" w:rsidRDefault="001675A7" w:rsidP="00ED0EF5">
            <w:pPr>
              <w:spacing w:after="200" w:line="276" w:lineRule="auto"/>
              <w:jc w:val="both"/>
              <w:rPr>
                <w:rFonts w:ascii="Arial" w:eastAsia="Calibri" w:hAnsi="Arial" w:cs="Arial"/>
                <w:b/>
              </w:rPr>
            </w:pPr>
            <w:r>
              <w:rPr>
                <w:rFonts w:ascii="Arial" w:eastAsia="Calibri" w:hAnsi="Arial" w:cs="Arial"/>
                <w:color w:val="000000"/>
              </w:rPr>
              <w:t xml:space="preserve">12 de diciembre </w:t>
            </w:r>
            <w:r w:rsidRPr="0088306F">
              <w:rPr>
                <w:rFonts w:ascii="Arial" w:eastAsia="Calibri" w:hAnsi="Arial" w:cs="Arial"/>
                <w:color w:val="000000"/>
              </w:rPr>
              <w:t>del 2025</w:t>
            </w:r>
          </w:p>
        </w:tc>
      </w:tr>
      <w:tr w:rsidR="001675A7" w:rsidRPr="0088306F" w14:paraId="7EA3424F" w14:textId="77777777" w:rsidTr="00ED0EF5">
        <w:trPr>
          <w:trHeight w:val="434"/>
        </w:trPr>
        <w:tc>
          <w:tcPr>
            <w:tcW w:w="4390" w:type="dxa"/>
          </w:tcPr>
          <w:p w14:paraId="6173DB1F" w14:textId="77777777" w:rsidR="001675A7" w:rsidRPr="0088306F" w:rsidRDefault="001675A7" w:rsidP="00ED0EF5">
            <w:pPr>
              <w:jc w:val="both"/>
              <w:rPr>
                <w:rFonts w:ascii="Arial" w:eastAsia="Calibri" w:hAnsi="Arial" w:cs="Arial"/>
              </w:rPr>
            </w:pPr>
            <w:r w:rsidRPr="0088306F">
              <w:rPr>
                <w:rFonts w:ascii="Arial" w:eastAsia="Calibri" w:hAnsi="Arial" w:cs="Arial"/>
              </w:rPr>
              <w:t>Aclaraciones</w:t>
            </w:r>
          </w:p>
        </w:tc>
        <w:tc>
          <w:tcPr>
            <w:tcW w:w="4677" w:type="dxa"/>
          </w:tcPr>
          <w:p w14:paraId="34AA26E7" w14:textId="77777777" w:rsidR="001675A7" w:rsidRPr="0088306F" w:rsidRDefault="001675A7" w:rsidP="00ED0EF5">
            <w:pPr>
              <w:spacing w:after="200"/>
              <w:rPr>
                <w:rFonts w:ascii="Arial" w:eastAsia="Calibri" w:hAnsi="Arial" w:cs="Arial"/>
              </w:rPr>
            </w:pPr>
            <w:r w:rsidRPr="0088306F">
              <w:rPr>
                <w:rFonts w:ascii="Arial" w:eastAsia="Calibri" w:hAnsi="Arial" w:cs="Arial"/>
              </w:rPr>
              <w:t>Al teléfono 01 (33) 32834400 Ext. 3263 o al correo electrónico: comprascomude@tlajomulco.gob.mx</w:t>
            </w:r>
          </w:p>
        </w:tc>
      </w:tr>
      <w:tr w:rsidR="001675A7" w:rsidRPr="0088306F" w14:paraId="5D0CBF0F" w14:textId="77777777" w:rsidTr="00ED0EF5">
        <w:trPr>
          <w:trHeight w:val="1442"/>
        </w:trPr>
        <w:tc>
          <w:tcPr>
            <w:tcW w:w="4390" w:type="dxa"/>
          </w:tcPr>
          <w:p w14:paraId="5833BB19" w14:textId="77777777" w:rsidR="001675A7" w:rsidRPr="0088306F" w:rsidRDefault="001675A7" w:rsidP="00ED0EF5">
            <w:pPr>
              <w:spacing w:after="200"/>
              <w:jc w:val="both"/>
              <w:rPr>
                <w:rFonts w:ascii="Arial" w:eastAsia="Calibri" w:hAnsi="Arial" w:cs="Arial"/>
              </w:rPr>
            </w:pPr>
            <w:r w:rsidRPr="0088306F">
              <w:rPr>
                <w:rFonts w:ascii="Arial" w:eastAsia="Calibri" w:hAnsi="Arial" w:cs="Arial"/>
              </w:rPr>
              <w:t xml:space="preserve">Fecha y hora límite para entrega de propuestas </w:t>
            </w:r>
          </w:p>
        </w:tc>
        <w:tc>
          <w:tcPr>
            <w:tcW w:w="4677" w:type="dxa"/>
          </w:tcPr>
          <w:p w14:paraId="539D8539" w14:textId="6C5B559C" w:rsidR="001675A7" w:rsidRPr="0088306F" w:rsidRDefault="001675A7" w:rsidP="00ED0EF5">
            <w:pPr>
              <w:spacing w:after="200"/>
              <w:jc w:val="both"/>
              <w:rPr>
                <w:rFonts w:ascii="Arial" w:eastAsia="Calibri" w:hAnsi="Arial" w:cs="Arial"/>
                <w:color w:val="000000"/>
              </w:rPr>
            </w:pPr>
            <w:r>
              <w:rPr>
                <w:rFonts w:ascii="Arial" w:eastAsia="Calibri" w:hAnsi="Arial" w:cs="Arial"/>
                <w:color w:val="000000"/>
              </w:rPr>
              <w:t xml:space="preserve">17 </w:t>
            </w:r>
            <w:r w:rsidRPr="0088306F">
              <w:rPr>
                <w:rFonts w:ascii="Arial" w:eastAsia="Calibri" w:hAnsi="Arial" w:cs="Arial"/>
                <w:color w:val="000000"/>
              </w:rPr>
              <w:t>de</w:t>
            </w:r>
            <w:r>
              <w:rPr>
                <w:rFonts w:ascii="Arial" w:eastAsia="Calibri" w:hAnsi="Arial" w:cs="Arial"/>
                <w:color w:val="000000"/>
              </w:rPr>
              <w:t xml:space="preserve"> diciembre</w:t>
            </w:r>
            <w:r w:rsidRPr="0088306F">
              <w:rPr>
                <w:rFonts w:ascii="Arial" w:eastAsia="Calibri" w:hAnsi="Arial" w:cs="Arial"/>
                <w:color w:val="000000"/>
              </w:rPr>
              <w:t xml:space="preserve"> del 2025 a las </w:t>
            </w:r>
            <w:r w:rsidRPr="0088306F">
              <w:rPr>
                <w:rFonts w:ascii="Arial" w:eastAsia="Calibri" w:hAnsi="Arial" w:cs="Arial"/>
              </w:rPr>
              <w:t xml:space="preserve">13:00 horas, Oficinas del Órgano de Control Interno de Tlajomulco de Zúñiga, </w:t>
            </w:r>
            <w:r w:rsidRPr="001675A7">
              <w:rPr>
                <w:rFonts w:ascii="Arial" w:eastAsia="Calibri" w:hAnsi="Arial" w:cs="Arial"/>
              </w:rPr>
              <w:t>ubicado en calle Vallarta #59, poniente, colonia centro, en Tlajomulco de Zúñiga, Jalisco.</w:t>
            </w:r>
          </w:p>
        </w:tc>
      </w:tr>
      <w:tr w:rsidR="001675A7" w:rsidRPr="0088306F" w14:paraId="6A81F115" w14:textId="77777777" w:rsidTr="00ED0EF5">
        <w:trPr>
          <w:trHeight w:val="1233"/>
        </w:trPr>
        <w:tc>
          <w:tcPr>
            <w:tcW w:w="4390" w:type="dxa"/>
          </w:tcPr>
          <w:p w14:paraId="4D0A9D1B" w14:textId="77777777" w:rsidR="001675A7" w:rsidRPr="0088306F" w:rsidRDefault="001675A7" w:rsidP="00ED0EF5">
            <w:pPr>
              <w:spacing w:after="200"/>
              <w:jc w:val="both"/>
              <w:rPr>
                <w:rFonts w:ascii="Arial" w:eastAsia="Calibri" w:hAnsi="Arial" w:cs="Arial"/>
              </w:rPr>
            </w:pPr>
            <w:r w:rsidRPr="0088306F">
              <w:rPr>
                <w:rFonts w:ascii="Arial" w:eastAsia="Calibri" w:hAnsi="Arial" w:cs="Arial"/>
              </w:rPr>
              <w:t>Apertura de propuestas. Se invita a los licitantes a participar en el evento</w:t>
            </w:r>
          </w:p>
        </w:tc>
        <w:tc>
          <w:tcPr>
            <w:tcW w:w="4677" w:type="dxa"/>
          </w:tcPr>
          <w:p w14:paraId="2B39FBE9" w14:textId="6A49DB76" w:rsidR="001675A7" w:rsidRPr="0088306F" w:rsidRDefault="001675A7" w:rsidP="00ED0EF5">
            <w:pPr>
              <w:spacing w:after="200"/>
              <w:jc w:val="both"/>
              <w:rPr>
                <w:rFonts w:ascii="Arial" w:eastAsia="Calibri" w:hAnsi="Arial" w:cs="Arial"/>
                <w:color w:val="000000"/>
              </w:rPr>
            </w:pPr>
            <w:r>
              <w:rPr>
                <w:rFonts w:ascii="Arial" w:eastAsia="Calibri" w:hAnsi="Arial" w:cs="Arial"/>
                <w:color w:val="000000"/>
              </w:rPr>
              <w:t>1</w:t>
            </w:r>
            <w:r w:rsidR="007761E0">
              <w:rPr>
                <w:rFonts w:ascii="Arial" w:eastAsia="Calibri" w:hAnsi="Arial" w:cs="Arial"/>
                <w:color w:val="000000"/>
              </w:rPr>
              <w:t>7</w:t>
            </w:r>
            <w:r w:rsidRPr="0088306F">
              <w:rPr>
                <w:rFonts w:ascii="Arial" w:eastAsia="Calibri" w:hAnsi="Arial" w:cs="Arial"/>
                <w:color w:val="000000"/>
              </w:rPr>
              <w:t xml:space="preserve"> de </w:t>
            </w:r>
            <w:r>
              <w:rPr>
                <w:rFonts w:ascii="Arial" w:eastAsia="Calibri" w:hAnsi="Arial" w:cs="Arial"/>
                <w:color w:val="000000"/>
              </w:rPr>
              <w:t>diciembre</w:t>
            </w:r>
            <w:r w:rsidRPr="0088306F">
              <w:rPr>
                <w:rFonts w:ascii="Arial" w:eastAsia="Calibri" w:hAnsi="Arial" w:cs="Arial"/>
                <w:color w:val="000000"/>
              </w:rPr>
              <w:t xml:space="preserve"> del 202</w:t>
            </w:r>
            <w:r>
              <w:rPr>
                <w:rFonts w:ascii="Arial" w:eastAsia="Calibri" w:hAnsi="Arial" w:cs="Arial"/>
                <w:color w:val="000000"/>
              </w:rPr>
              <w:t>5</w:t>
            </w:r>
            <w:r w:rsidRPr="0088306F">
              <w:rPr>
                <w:rFonts w:ascii="Arial" w:eastAsia="Calibri" w:hAnsi="Arial" w:cs="Arial"/>
                <w:color w:val="000000"/>
              </w:rPr>
              <w:t xml:space="preserve">, a las </w:t>
            </w:r>
            <w:r w:rsidRPr="0088306F">
              <w:rPr>
                <w:rFonts w:ascii="Arial" w:eastAsia="Calibri" w:hAnsi="Arial" w:cs="Arial"/>
              </w:rPr>
              <w:t xml:space="preserve">13:10 horas, Oficinas del Órgano de Control Interno de Tlajomulco de Zúñiga, </w:t>
            </w:r>
            <w:r w:rsidRPr="001675A7">
              <w:rPr>
                <w:rFonts w:ascii="Arial" w:eastAsia="Calibri" w:hAnsi="Arial" w:cs="Arial"/>
              </w:rPr>
              <w:t>ubicado en calle Vallarta #59, poniente, colonia centro, en Tlajomulco de Zúñiga, Jalisco.</w:t>
            </w:r>
          </w:p>
        </w:tc>
      </w:tr>
      <w:tr w:rsidR="001675A7" w:rsidRPr="0088306F" w14:paraId="0699D68A" w14:textId="77777777" w:rsidTr="00ED0EF5">
        <w:trPr>
          <w:trHeight w:val="669"/>
        </w:trPr>
        <w:tc>
          <w:tcPr>
            <w:tcW w:w="4390" w:type="dxa"/>
          </w:tcPr>
          <w:p w14:paraId="160AB1DC" w14:textId="77777777" w:rsidR="001675A7" w:rsidRPr="0088306F" w:rsidRDefault="001675A7" w:rsidP="00ED0EF5">
            <w:pPr>
              <w:spacing w:after="200"/>
              <w:jc w:val="both"/>
              <w:rPr>
                <w:rFonts w:ascii="Arial" w:eastAsia="Calibri" w:hAnsi="Arial" w:cs="Arial"/>
              </w:rPr>
            </w:pPr>
            <w:r w:rsidRPr="0088306F">
              <w:rPr>
                <w:rFonts w:ascii="Arial" w:eastAsia="Calibri" w:hAnsi="Arial" w:cs="Arial"/>
              </w:rPr>
              <w:t xml:space="preserve">Fecha de Publicación de Fallo </w:t>
            </w:r>
          </w:p>
        </w:tc>
        <w:tc>
          <w:tcPr>
            <w:tcW w:w="4677" w:type="dxa"/>
          </w:tcPr>
          <w:p w14:paraId="335608BC" w14:textId="77777777" w:rsidR="001675A7" w:rsidRPr="0088306F" w:rsidRDefault="001675A7" w:rsidP="00ED0EF5">
            <w:pPr>
              <w:spacing w:after="200"/>
              <w:jc w:val="both"/>
              <w:rPr>
                <w:rFonts w:ascii="Arial" w:eastAsia="Calibri" w:hAnsi="Arial" w:cs="Arial"/>
              </w:rPr>
            </w:pPr>
            <w:r w:rsidRPr="0088306F">
              <w:rPr>
                <w:rFonts w:ascii="Arial" w:eastAsia="Calibri" w:hAnsi="Arial" w:cs="Arial"/>
              </w:rPr>
              <w:t>Desde la fecha de apertura de propuestas o hasta 20 días posteriores</w:t>
            </w:r>
          </w:p>
        </w:tc>
      </w:tr>
      <w:tr w:rsidR="001675A7" w:rsidRPr="0088306F" w14:paraId="152C8A6A" w14:textId="77777777" w:rsidTr="00ED0EF5">
        <w:trPr>
          <w:trHeight w:val="906"/>
        </w:trPr>
        <w:tc>
          <w:tcPr>
            <w:tcW w:w="4390" w:type="dxa"/>
          </w:tcPr>
          <w:p w14:paraId="56C80F20" w14:textId="77777777" w:rsidR="001675A7" w:rsidRPr="0088306F" w:rsidRDefault="001675A7" w:rsidP="00ED0EF5">
            <w:pPr>
              <w:rPr>
                <w:rFonts w:ascii="Arial" w:eastAsia="Calibri" w:hAnsi="Arial" w:cs="Arial"/>
              </w:rPr>
            </w:pPr>
            <w:r w:rsidRPr="0088306F">
              <w:rPr>
                <w:rFonts w:ascii="Arial" w:eastAsia="Calibri" w:hAnsi="Arial" w:cs="Arial"/>
              </w:rPr>
              <w:t>Domicilio de las Oficinas del Órgano de Control Interno donde podrán presentarse inconformidades.</w:t>
            </w:r>
          </w:p>
        </w:tc>
        <w:tc>
          <w:tcPr>
            <w:tcW w:w="4677" w:type="dxa"/>
          </w:tcPr>
          <w:p w14:paraId="53F911CB" w14:textId="713A67C5" w:rsidR="001675A7" w:rsidRPr="0088306F" w:rsidRDefault="001675A7" w:rsidP="001675A7">
            <w:pPr>
              <w:jc w:val="both"/>
              <w:rPr>
                <w:rFonts w:ascii="Arial" w:eastAsia="Calibri" w:hAnsi="Arial" w:cs="Arial"/>
              </w:rPr>
            </w:pPr>
            <w:r w:rsidRPr="001675A7">
              <w:rPr>
                <w:rFonts w:ascii="Arial" w:eastAsia="Calibri" w:hAnsi="Arial" w:cs="Arial"/>
              </w:rPr>
              <w:t>ubicado en calle Vallarta #59, poniente, colonia centro, en Tlajomulco de Zúñiga, Jalisco.</w:t>
            </w:r>
          </w:p>
        </w:tc>
      </w:tr>
    </w:tbl>
    <w:p w14:paraId="2DB4CBE1" w14:textId="77777777" w:rsidR="001675A7" w:rsidRDefault="001675A7" w:rsidP="001675A7">
      <w:pPr>
        <w:rPr>
          <w:rFonts w:ascii="Arial" w:eastAsia="Calibri" w:hAnsi="Arial" w:cs="Arial"/>
          <w:b/>
          <w:bCs/>
        </w:rPr>
      </w:pPr>
    </w:p>
    <w:p w14:paraId="0BFE4903" w14:textId="77777777" w:rsidR="001675A7" w:rsidRDefault="001675A7" w:rsidP="001675A7">
      <w:pPr>
        <w:jc w:val="center"/>
        <w:rPr>
          <w:rFonts w:ascii="Arial" w:eastAsia="Calibri" w:hAnsi="Arial" w:cs="Arial"/>
          <w:b/>
          <w:bCs/>
        </w:rPr>
      </w:pPr>
      <w:r>
        <w:rPr>
          <w:rFonts w:ascii="Arial" w:eastAsia="Calibri" w:hAnsi="Arial" w:cs="Arial"/>
          <w:b/>
          <w:bCs/>
        </w:rPr>
        <w:t>ESPECIFICACIONES</w:t>
      </w:r>
    </w:p>
    <w:p w14:paraId="3543BC80" w14:textId="77777777" w:rsidR="001675A7" w:rsidRDefault="001675A7" w:rsidP="001675A7">
      <w:pPr>
        <w:rPr>
          <w:rFonts w:ascii="Arial" w:eastAsia="Calibri" w:hAnsi="Arial" w:cs="Arial"/>
          <w:b/>
          <w:bCs/>
        </w:rPr>
      </w:pPr>
      <w:r>
        <w:rPr>
          <w:rFonts w:ascii="Arial" w:eastAsia="Calibri" w:hAnsi="Arial" w:cs="Arial"/>
          <w:b/>
          <w:bCs/>
        </w:rPr>
        <w:t>Objetivo:</w:t>
      </w:r>
    </w:p>
    <w:p w14:paraId="02A34E20" w14:textId="2CD299E8" w:rsidR="001675A7" w:rsidRPr="007A2518" w:rsidRDefault="001675A7" w:rsidP="001675A7">
      <w:pPr>
        <w:jc w:val="both"/>
        <w:rPr>
          <w:rFonts w:ascii="Arial" w:eastAsia="Calibri" w:hAnsi="Arial" w:cs="Arial"/>
        </w:rPr>
      </w:pPr>
      <w:r w:rsidRPr="007A2518">
        <w:rPr>
          <w:rFonts w:ascii="Arial" w:eastAsia="Calibri" w:hAnsi="Arial" w:cs="Arial"/>
        </w:rPr>
        <w:t>Contratación del servicio de seguro</w:t>
      </w:r>
      <w:r>
        <w:rPr>
          <w:rFonts w:ascii="Arial" w:eastAsia="Calibri" w:hAnsi="Arial" w:cs="Arial"/>
        </w:rPr>
        <w:t>s</w:t>
      </w:r>
      <w:r w:rsidRPr="007A2518">
        <w:rPr>
          <w:rFonts w:ascii="Arial" w:eastAsia="Calibri" w:hAnsi="Arial" w:cs="Arial"/>
        </w:rPr>
        <w:t xml:space="preserve"> de vida </w:t>
      </w:r>
      <w:r>
        <w:rPr>
          <w:rFonts w:ascii="Arial" w:eastAsia="Calibri" w:hAnsi="Arial" w:cs="Arial"/>
        </w:rPr>
        <w:t xml:space="preserve">para el año 2026 </w:t>
      </w:r>
      <w:r w:rsidRPr="007A2518">
        <w:rPr>
          <w:rFonts w:ascii="Arial" w:eastAsia="Calibri" w:hAnsi="Arial" w:cs="Arial"/>
        </w:rPr>
        <w:t>para el personal</w:t>
      </w:r>
      <w:r>
        <w:rPr>
          <w:rFonts w:ascii="Arial" w:eastAsia="Calibri" w:hAnsi="Arial" w:cs="Arial"/>
        </w:rPr>
        <w:t xml:space="preserve"> </w:t>
      </w:r>
      <w:r w:rsidRPr="007A2518">
        <w:rPr>
          <w:rFonts w:ascii="Arial" w:eastAsia="Calibri" w:hAnsi="Arial" w:cs="Arial"/>
        </w:rPr>
        <w:t xml:space="preserve">administrativo y operativo del </w:t>
      </w:r>
      <w:r w:rsidRPr="007A2518">
        <w:rPr>
          <w:rFonts w:ascii="Arial" w:eastAsia="Calibri" w:hAnsi="Arial" w:cs="Arial"/>
          <w:b/>
          <w:bCs/>
        </w:rPr>
        <w:t>Consejo Municipal del Deporte de Tlajomulco de Zúñiga, Jalisco.</w:t>
      </w:r>
      <w:r>
        <w:rPr>
          <w:rFonts w:ascii="Arial" w:eastAsia="Calibri" w:hAnsi="Arial" w:cs="Arial"/>
        </w:rPr>
        <w:t xml:space="preserve"> Consistente en lo siguiente:</w:t>
      </w:r>
      <w:r w:rsidRPr="007A2518">
        <w:rPr>
          <w:rFonts w:ascii="Arial" w:eastAsia="Calibri" w:hAnsi="Arial" w:cs="Arial"/>
        </w:rPr>
        <w:t xml:space="preserve"> </w:t>
      </w:r>
    </w:p>
    <w:p w14:paraId="4DF8CA03" w14:textId="77777777" w:rsidR="001675A7" w:rsidRPr="00280B1D" w:rsidRDefault="001675A7" w:rsidP="001675A7">
      <w:pPr>
        <w:jc w:val="both"/>
        <w:rPr>
          <w:rFonts w:ascii="Arial" w:eastAsia="Calibri" w:hAnsi="Arial" w:cs="Arial"/>
          <w:b/>
          <w:bCs/>
        </w:rPr>
      </w:pPr>
      <w:r w:rsidRPr="00280B1D">
        <w:rPr>
          <w:rFonts w:ascii="Arial" w:eastAsia="Calibri" w:hAnsi="Arial" w:cs="Arial"/>
          <w:b/>
          <w:bCs/>
        </w:rPr>
        <w:t>Vigencia</w:t>
      </w:r>
      <w:r>
        <w:rPr>
          <w:rFonts w:ascii="Arial" w:eastAsia="Calibri" w:hAnsi="Arial" w:cs="Arial"/>
          <w:b/>
          <w:bCs/>
        </w:rPr>
        <w:t>:</w:t>
      </w:r>
    </w:p>
    <w:p w14:paraId="5C6AAB42" w14:textId="77777777" w:rsidR="001675A7" w:rsidRPr="0088306F" w:rsidRDefault="001675A7" w:rsidP="001675A7">
      <w:pPr>
        <w:jc w:val="both"/>
        <w:rPr>
          <w:rFonts w:ascii="Arial" w:eastAsia="Calibri" w:hAnsi="Arial" w:cs="Arial"/>
        </w:rPr>
      </w:pPr>
      <w:r w:rsidRPr="0088306F">
        <w:rPr>
          <w:rFonts w:ascii="Arial" w:eastAsia="Calibri" w:hAnsi="Arial" w:cs="Arial"/>
        </w:rPr>
        <w:t xml:space="preserve">La cobertura del seguro </w:t>
      </w:r>
      <w:r>
        <w:rPr>
          <w:rFonts w:ascii="Arial" w:eastAsia="Calibri" w:hAnsi="Arial" w:cs="Arial"/>
        </w:rPr>
        <w:t xml:space="preserve">iniciara </w:t>
      </w:r>
      <w:r w:rsidRPr="0088306F">
        <w:rPr>
          <w:rFonts w:ascii="Arial" w:eastAsia="Calibri" w:hAnsi="Arial" w:cs="Arial"/>
        </w:rPr>
        <w:t>a partir de la</w:t>
      </w:r>
      <w:r>
        <w:rPr>
          <w:rFonts w:ascii="Arial" w:eastAsia="Calibri" w:hAnsi="Arial" w:cs="Arial"/>
        </w:rPr>
        <w:t xml:space="preserve"> firma del contrato y finalizando el día 31 de diciembre del 2026</w:t>
      </w:r>
      <w:r w:rsidRPr="0088306F">
        <w:rPr>
          <w:rFonts w:ascii="Arial" w:eastAsia="Calibri" w:hAnsi="Arial" w:cs="Arial"/>
        </w:rPr>
        <w:t>, por lo que los siniestros que se presenten a partir del inicio de la vigencia estarán cubiertos</w:t>
      </w:r>
      <w:r>
        <w:rPr>
          <w:rFonts w:ascii="Arial" w:eastAsia="Calibri" w:hAnsi="Arial" w:cs="Arial"/>
        </w:rPr>
        <w:t>.</w:t>
      </w:r>
    </w:p>
    <w:p w14:paraId="0338EF7A" w14:textId="77777777" w:rsidR="001675A7" w:rsidRPr="0088306F" w:rsidRDefault="001675A7" w:rsidP="001675A7">
      <w:pPr>
        <w:jc w:val="both"/>
        <w:rPr>
          <w:rFonts w:ascii="Arial" w:eastAsia="Calibri" w:hAnsi="Arial" w:cs="Arial"/>
        </w:rPr>
      </w:pPr>
      <w:r w:rsidRPr="0088306F">
        <w:rPr>
          <w:rFonts w:ascii="Arial" w:eastAsia="Calibri" w:hAnsi="Arial" w:cs="Arial"/>
        </w:rPr>
        <w:t>Se tomará como empleado asegurado a todo ingreso de personal que se dé de alta en la nómina del COMUDE Tlajomulco durante la vigencia de la póliza hasta el día del vencimiento de la misma.</w:t>
      </w:r>
    </w:p>
    <w:p w14:paraId="3A47CF65" w14:textId="77777777" w:rsidR="001675A7" w:rsidRPr="0088306F" w:rsidRDefault="001675A7" w:rsidP="001675A7">
      <w:pPr>
        <w:jc w:val="both"/>
        <w:rPr>
          <w:rFonts w:ascii="Arial" w:eastAsia="Calibri" w:hAnsi="Arial" w:cs="Arial"/>
        </w:rPr>
      </w:pPr>
      <w:r w:rsidRPr="0088306F">
        <w:rPr>
          <w:rFonts w:ascii="Arial" w:eastAsia="Calibri" w:hAnsi="Arial" w:cs="Arial"/>
        </w:rPr>
        <w:t xml:space="preserve">El </w:t>
      </w:r>
      <w:r w:rsidRPr="00F825F3">
        <w:rPr>
          <w:rFonts w:ascii="Arial" w:eastAsia="Calibri" w:hAnsi="Arial" w:cs="Arial"/>
          <w:b/>
          <w:bCs/>
        </w:rPr>
        <w:t>“CONVOCANTE”</w:t>
      </w:r>
      <w:r w:rsidRPr="0088306F">
        <w:rPr>
          <w:rFonts w:ascii="Arial" w:eastAsia="Calibri" w:hAnsi="Arial" w:cs="Arial"/>
        </w:rPr>
        <w:t xml:space="preserve"> se reserva la decisión de solicitar prorrogar a un periodo mayor a la vigencia de la póliza a contratar.</w:t>
      </w:r>
    </w:p>
    <w:p w14:paraId="6FEC38BF" w14:textId="77777777" w:rsidR="001675A7" w:rsidRPr="0088306F" w:rsidRDefault="001675A7" w:rsidP="001675A7">
      <w:pPr>
        <w:jc w:val="both"/>
        <w:rPr>
          <w:rFonts w:ascii="Arial" w:eastAsia="Calibri" w:hAnsi="Arial" w:cs="Arial"/>
          <w:b/>
        </w:rPr>
      </w:pPr>
      <w:r w:rsidRPr="0088306F">
        <w:rPr>
          <w:rFonts w:ascii="Arial" w:eastAsia="Calibri" w:hAnsi="Arial" w:cs="Arial"/>
          <w:b/>
        </w:rPr>
        <w:t>Coberturas: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440"/>
        <w:gridCol w:w="3885"/>
      </w:tblGrid>
      <w:tr w:rsidR="001675A7" w:rsidRPr="0088306F" w14:paraId="20127D5E" w14:textId="77777777" w:rsidTr="00ED0EF5">
        <w:trPr>
          <w:trHeight w:val="514"/>
        </w:trPr>
        <w:tc>
          <w:tcPr>
            <w:tcW w:w="2626" w:type="dxa"/>
            <w:shd w:val="clear" w:color="auto" w:fill="999999"/>
          </w:tcPr>
          <w:p w14:paraId="5449ED2C" w14:textId="77777777" w:rsidR="001675A7" w:rsidRPr="000F79B9" w:rsidRDefault="001675A7" w:rsidP="00ED0EF5">
            <w:pPr>
              <w:jc w:val="center"/>
              <w:rPr>
                <w:rFonts w:ascii="Arial" w:eastAsia="Calibri" w:hAnsi="Arial" w:cs="Arial"/>
                <w:b/>
                <w:bCs/>
              </w:rPr>
            </w:pPr>
            <w:r w:rsidRPr="000F79B9">
              <w:rPr>
                <w:rFonts w:ascii="Arial" w:eastAsia="Calibri" w:hAnsi="Arial" w:cs="Arial"/>
                <w:b/>
                <w:bCs/>
              </w:rPr>
              <w:t>Coberturas</w:t>
            </w:r>
          </w:p>
        </w:tc>
        <w:tc>
          <w:tcPr>
            <w:tcW w:w="1440" w:type="dxa"/>
            <w:shd w:val="clear" w:color="auto" w:fill="999999"/>
          </w:tcPr>
          <w:p w14:paraId="331C9F81" w14:textId="77777777" w:rsidR="001675A7" w:rsidRPr="000F79B9" w:rsidRDefault="001675A7" w:rsidP="00ED0EF5">
            <w:pPr>
              <w:jc w:val="center"/>
              <w:rPr>
                <w:rFonts w:ascii="Arial" w:eastAsia="Calibri" w:hAnsi="Arial" w:cs="Arial"/>
                <w:b/>
                <w:bCs/>
              </w:rPr>
            </w:pPr>
            <w:r w:rsidRPr="000F79B9">
              <w:rPr>
                <w:rFonts w:ascii="Arial" w:eastAsia="Calibri" w:hAnsi="Arial" w:cs="Arial"/>
                <w:b/>
                <w:bCs/>
              </w:rPr>
              <w:t>Suma Asegurada</w:t>
            </w:r>
          </w:p>
        </w:tc>
        <w:tc>
          <w:tcPr>
            <w:tcW w:w="3885" w:type="dxa"/>
            <w:shd w:val="clear" w:color="auto" w:fill="999999"/>
          </w:tcPr>
          <w:p w14:paraId="6C1FEEA1" w14:textId="77777777" w:rsidR="001675A7" w:rsidRPr="000F79B9" w:rsidRDefault="001675A7" w:rsidP="00ED0EF5">
            <w:pPr>
              <w:jc w:val="center"/>
              <w:rPr>
                <w:rFonts w:ascii="Arial" w:eastAsia="Calibri" w:hAnsi="Arial" w:cs="Arial"/>
                <w:b/>
                <w:bCs/>
              </w:rPr>
            </w:pPr>
            <w:r w:rsidRPr="000F79B9">
              <w:rPr>
                <w:rFonts w:ascii="Arial" w:eastAsia="Calibri" w:hAnsi="Arial" w:cs="Arial"/>
                <w:b/>
                <w:bCs/>
              </w:rPr>
              <w:t>Descripción</w:t>
            </w:r>
          </w:p>
        </w:tc>
      </w:tr>
      <w:tr w:rsidR="001675A7" w:rsidRPr="0088306F" w14:paraId="53B2900F" w14:textId="77777777" w:rsidTr="00ED0EF5">
        <w:tc>
          <w:tcPr>
            <w:tcW w:w="2626" w:type="dxa"/>
          </w:tcPr>
          <w:p w14:paraId="006041C4" w14:textId="77777777" w:rsidR="001675A7" w:rsidRPr="0088306F" w:rsidRDefault="001675A7" w:rsidP="00ED0EF5">
            <w:pPr>
              <w:jc w:val="both"/>
              <w:rPr>
                <w:rFonts w:ascii="Arial" w:eastAsia="Calibri" w:hAnsi="Arial" w:cs="Arial"/>
              </w:rPr>
            </w:pPr>
            <w:r w:rsidRPr="0088306F">
              <w:rPr>
                <w:rFonts w:ascii="Arial" w:eastAsia="Calibri" w:hAnsi="Arial" w:cs="Arial"/>
              </w:rPr>
              <w:t>Fallecimiento</w:t>
            </w:r>
          </w:p>
        </w:tc>
        <w:tc>
          <w:tcPr>
            <w:tcW w:w="1440" w:type="dxa"/>
          </w:tcPr>
          <w:p w14:paraId="07C79BAD" w14:textId="77777777" w:rsidR="001675A7" w:rsidRPr="0088306F" w:rsidRDefault="001675A7" w:rsidP="00ED0EF5">
            <w:pPr>
              <w:jc w:val="both"/>
              <w:rPr>
                <w:rFonts w:ascii="Arial" w:eastAsia="Calibri" w:hAnsi="Arial" w:cs="Arial"/>
              </w:rPr>
            </w:pPr>
            <w:r w:rsidRPr="0088306F">
              <w:rPr>
                <w:rFonts w:ascii="Arial" w:eastAsia="Calibri" w:hAnsi="Arial" w:cs="Arial"/>
              </w:rPr>
              <w:t>$150,000.00</w:t>
            </w:r>
          </w:p>
        </w:tc>
        <w:tc>
          <w:tcPr>
            <w:tcW w:w="3885" w:type="dxa"/>
          </w:tcPr>
          <w:p w14:paraId="0FABFA6B" w14:textId="77777777" w:rsidR="001675A7" w:rsidRPr="0088306F" w:rsidRDefault="001675A7" w:rsidP="00ED0EF5">
            <w:pPr>
              <w:jc w:val="both"/>
              <w:rPr>
                <w:rFonts w:ascii="Arial" w:eastAsia="Calibri" w:hAnsi="Arial" w:cs="Arial"/>
              </w:rPr>
            </w:pPr>
            <w:r w:rsidRPr="0088306F">
              <w:rPr>
                <w:rFonts w:ascii="Arial" w:eastAsia="Calibri" w:hAnsi="Arial" w:cs="Arial"/>
              </w:rPr>
              <w:t>Personal Administrativo y Operativo</w:t>
            </w:r>
          </w:p>
        </w:tc>
      </w:tr>
    </w:tbl>
    <w:p w14:paraId="2C1017F3" w14:textId="77777777" w:rsidR="001675A7" w:rsidRPr="0088306F" w:rsidRDefault="001675A7" w:rsidP="001675A7">
      <w:pPr>
        <w:jc w:val="both"/>
        <w:rPr>
          <w:rFonts w:ascii="Arial" w:eastAsia="Calibri" w:hAnsi="Arial" w:cs="Arial"/>
        </w:rPr>
      </w:pPr>
      <w:r w:rsidRPr="0088306F">
        <w:rPr>
          <w:rFonts w:ascii="Arial" w:eastAsia="Calibri" w:hAnsi="Arial" w:cs="Arial"/>
        </w:rPr>
        <w:t xml:space="preserve">Para la vigencia se deberán de contemplar como asegurados iniciales: </w:t>
      </w:r>
      <w:r>
        <w:rPr>
          <w:rFonts w:ascii="Arial" w:eastAsia="Calibri" w:hAnsi="Arial" w:cs="Arial"/>
        </w:rPr>
        <w:t xml:space="preserve">48 </w:t>
      </w:r>
      <w:r w:rsidRPr="0088306F">
        <w:rPr>
          <w:rFonts w:ascii="Arial" w:eastAsia="Calibri" w:hAnsi="Arial" w:cs="Arial"/>
        </w:rPr>
        <w:t xml:space="preserve">asegurados aproximadamente, esta cantidad podrá aumentar o disminuir de acuerdo a las contrataciones que ejerza el </w:t>
      </w:r>
      <w:r w:rsidRPr="00F825F3">
        <w:rPr>
          <w:rFonts w:ascii="Arial" w:eastAsia="Calibri" w:hAnsi="Arial" w:cs="Arial"/>
          <w:b/>
          <w:bCs/>
        </w:rPr>
        <w:t>COMUDE</w:t>
      </w:r>
      <w:r w:rsidRPr="0088306F">
        <w:rPr>
          <w:rFonts w:ascii="Arial" w:eastAsia="Calibri" w:hAnsi="Arial" w:cs="Arial"/>
        </w:rPr>
        <w:t xml:space="preserve"> Tlajomulco.</w:t>
      </w:r>
    </w:p>
    <w:p w14:paraId="00739348" w14:textId="77777777" w:rsidR="001675A7" w:rsidRPr="0088306F" w:rsidRDefault="001675A7" w:rsidP="001675A7">
      <w:pPr>
        <w:numPr>
          <w:ilvl w:val="0"/>
          <w:numId w:val="7"/>
        </w:numPr>
        <w:jc w:val="both"/>
        <w:rPr>
          <w:rFonts w:ascii="Arial" w:eastAsia="Calibri" w:hAnsi="Arial" w:cs="Arial"/>
        </w:rPr>
      </w:pPr>
      <w:r>
        <w:rPr>
          <w:rFonts w:ascii="Arial" w:eastAsia="Calibri" w:hAnsi="Arial" w:cs="Arial"/>
          <w:bCs/>
        </w:rPr>
        <w:t>Para la designación de beneficiarios</w:t>
      </w:r>
      <w:r w:rsidRPr="0088306F">
        <w:rPr>
          <w:rFonts w:ascii="Arial" w:eastAsia="Calibri" w:hAnsi="Arial" w:cs="Arial"/>
        </w:rPr>
        <w:t xml:space="preserve"> </w:t>
      </w:r>
      <w:r>
        <w:rPr>
          <w:rFonts w:ascii="Arial" w:eastAsia="Calibri" w:hAnsi="Arial" w:cs="Arial"/>
        </w:rPr>
        <w:t xml:space="preserve">el </w:t>
      </w:r>
      <w:r w:rsidRPr="0088306F">
        <w:rPr>
          <w:rFonts w:ascii="Arial" w:eastAsia="Calibri" w:hAnsi="Arial" w:cs="Arial"/>
          <w:b/>
          <w:bCs/>
        </w:rPr>
        <w:t>“CONVOCANTE”</w:t>
      </w:r>
      <w:r w:rsidRPr="0088306F">
        <w:rPr>
          <w:rFonts w:ascii="Arial" w:eastAsia="Calibri" w:hAnsi="Arial" w:cs="Arial"/>
        </w:rPr>
        <w:t xml:space="preserve">, </w:t>
      </w:r>
      <w:r>
        <w:rPr>
          <w:rFonts w:ascii="Arial" w:eastAsia="Calibri" w:hAnsi="Arial" w:cs="Arial"/>
        </w:rPr>
        <w:t xml:space="preserve">emitirá </w:t>
      </w:r>
      <w:r w:rsidRPr="0088306F">
        <w:rPr>
          <w:rFonts w:ascii="Arial" w:eastAsia="Calibri" w:hAnsi="Arial" w:cs="Arial"/>
        </w:rPr>
        <w:t xml:space="preserve">el formato </w:t>
      </w:r>
      <w:r>
        <w:rPr>
          <w:rFonts w:ascii="Arial" w:eastAsia="Calibri" w:hAnsi="Arial" w:cs="Arial"/>
        </w:rPr>
        <w:t xml:space="preserve">para que los empleados del </w:t>
      </w:r>
      <w:r w:rsidRPr="006C5B06">
        <w:rPr>
          <w:rFonts w:ascii="Arial" w:eastAsia="Calibri" w:hAnsi="Arial" w:cs="Arial"/>
          <w:b/>
          <w:bCs/>
        </w:rPr>
        <w:t>COMUDE</w:t>
      </w:r>
      <w:r>
        <w:rPr>
          <w:rFonts w:ascii="Arial" w:eastAsia="Calibri" w:hAnsi="Arial" w:cs="Arial"/>
        </w:rPr>
        <w:t xml:space="preserve"> puedan designar</w:t>
      </w:r>
      <w:r w:rsidRPr="0088306F">
        <w:rPr>
          <w:rFonts w:ascii="Arial" w:eastAsia="Calibri" w:hAnsi="Arial" w:cs="Arial"/>
        </w:rPr>
        <w:t>.</w:t>
      </w:r>
    </w:p>
    <w:p w14:paraId="6CE5E800" w14:textId="77777777"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t xml:space="preserve">El grupo asegurable, serán todos los empleados activos y de tiempo completo del </w:t>
      </w:r>
      <w:r w:rsidRPr="0088306F">
        <w:rPr>
          <w:rFonts w:ascii="Arial" w:eastAsia="Calibri" w:hAnsi="Arial" w:cs="Arial"/>
          <w:b/>
          <w:bCs/>
        </w:rPr>
        <w:t>“CONVOCANTE”,</w:t>
      </w:r>
      <w:r w:rsidRPr="0088306F">
        <w:rPr>
          <w:rFonts w:ascii="Arial" w:eastAsia="Calibri" w:hAnsi="Arial" w:cs="Arial"/>
          <w:bCs/>
        </w:rPr>
        <w:t xml:space="preserve"> que no se encuentre de baja y que aparezcan registrados en la nómina del </w:t>
      </w:r>
      <w:r w:rsidRPr="0088306F">
        <w:rPr>
          <w:rFonts w:ascii="Arial" w:eastAsia="Calibri" w:hAnsi="Arial" w:cs="Arial"/>
          <w:b/>
          <w:bCs/>
        </w:rPr>
        <w:t>“CONVOCANTE”.</w:t>
      </w:r>
    </w:p>
    <w:p w14:paraId="4B0246B4" w14:textId="77777777"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t>Se amparan los empleados con licencia médica con o sin goce de sueldo.</w:t>
      </w:r>
    </w:p>
    <w:p w14:paraId="315F52C4" w14:textId="77777777"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t>La prima quedará garantizada por el Convocante, por lo que no será motivo de rechazo o condicionamiento el pago de siniestros aun por falta de pago de prima.</w:t>
      </w:r>
    </w:p>
    <w:p w14:paraId="30F6E7D8" w14:textId="77777777" w:rsidR="001675A7" w:rsidRPr="0088306F" w:rsidRDefault="001675A7" w:rsidP="001675A7">
      <w:pPr>
        <w:jc w:val="both"/>
        <w:rPr>
          <w:rFonts w:ascii="Arial" w:eastAsia="Calibri" w:hAnsi="Arial" w:cs="Arial"/>
          <w:b/>
          <w:bCs/>
        </w:rPr>
      </w:pPr>
      <w:r w:rsidRPr="0088306F">
        <w:rPr>
          <w:rFonts w:ascii="Arial" w:eastAsia="Calibri" w:hAnsi="Arial" w:cs="Arial"/>
          <w:b/>
          <w:bCs/>
        </w:rPr>
        <w:t>Expedición de Certificados:</w:t>
      </w:r>
    </w:p>
    <w:p w14:paraId="0B291D9E" w14:textId="77777777"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lastRenderedPageBreak/>
        <w:t xml:space="preserve">El </w:t>
      </w:r>
      <w:r w:rsidRPr="0088306F">
        <w:rPr>
          <w:rFonts w:ascii="Arial" w:eastAsia="Calibri" w:hAnsi="Arial" w:cs="Arial"/>
          <w:b/>
          <w:bCs/>
        </w:rPr>
        <w:t>“PROVEEDOR”</w:t>
      </w:r>
      <w:r w:rsidRPr="0088306F">
        <w:rPr>
          <w:rFonts w:ascii="Arial" w:eastAsia="Calibri" w:hAnsi="Arial" w:cs="Arial"/>
          <w:bCs/>
        </w:rPr>
        <w:t xml:space="preserve"> se compromete a emitir los certificados de cada uno de los empleados que contiene el grupo asegurado y cuyo </w:t>
      </w:r>
      <w:r w:rsidRPr="0088306F">
        <w:rPr>
          <w:rFonts w:ascii="Arial" w:eastAsia="Calibri" w:hAnsi="Arial" w:cs="Arial"/>
          <w:b/>
          <w:bCs/>
        </w:rPr>
        <w:t xml:space="preserve">“ARCHIVO” </w:t>
      </w:r>
      <w:r w:rsidRPr="0088306F">
        <w:rPr>
          <w:rFonts w:ascii="Arial" w:eastAsia="Calibri" w:hAnsi="Arial" w:cs="Arial"/>
          <w:bCs/>
        </w:rPr>
        <w:t>será entregado por el</w:t>
      </w:r>
      <w:r w:rsidRPr="0088306F">
        <w:rPr>
          <w:rFonts w:ascii="Arial" w:eastAsia="Calibri" w:hAnsi="Arial" w:cs="Arial"/>
          <w:b/>
          <w:bCs/>
        </w:rPr>
        <w:t xml:space="preserve"> “CONVOCANTE”</w:t>
      </w:r>
      <w:r w:rsidRPr="0088306F">
        <w:rPr>
          <w:rFonts w:ascii="Arial" w:eastAsia="Calibri" w:hAnsi="Arial" w:cs="Arial"/>
          <w:bCs/>
        </w:rPr>
        <w:t xml:space="preserve"> a más tardar </w:t>
      </w:r>
      <w:r>
        <w:rPr>
          <w:rFonts w:ascii="Arial" w:eastAsia="Calibri" w:hAnsi="Arial" w:cs="Arial"/>
          <w:bCs/>
        </w:rPr>
        <w:t>05</w:t>
      </w:r>
      <w:r w:rsidRPr="0088306F">
        <w:rPr>
          <w:rFonts w:ascii="Arial" w:eastAsia="Calibri" w:hAnsi="Arial" w:cs="Arial"/>
          <w:bCs/>
        </w:rPr>
        <w:t xml:space="preserve"> </w:t>
      </w:r>
      <w:r w:rsidRPr="007A2518">
        <w:rPr>
          <w:rFonts w:ascii="Arial" w:eastAsia="Calibri" w:hAnsi="Arial" w:cs="Arial"/>
        </w:rPr>
        <w:t>día</w:t>
      </w:r>
      <w:r>
        <w:rPr>
          <w:rFonts w:ascii="Arial" w:eastAsia="Calibri" w:hAnsi="Arial" w:cs="Arial"/>
        </w:rPr>
        <w:t>s</w:t>
      </w:r>
      <w:r w:rsidRPr="007A2518">
        <w:rPr>
          <w:rFonts w:ascii="Arial" w:eastAsia="Calibri" w:hAnsi="Arial" w:cs="Arial"/>
        </w:rPr>
        <w:t xml:space="preserve"> siguiente de día adjudicado</w:t>
      </w:r>
    </w:p>
    <w:p w14:paraId="4361E933" w14:textId="77777777"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t xml:space="preserve">En </w:t>
      </w:r>
      <w:r w:rsidRPr="0088306F">
        <w:rPr>
          <w:rFonts w:ascii="Arial" w:eastAsia="Calibri" w:hAnsi="Arial" w:cs="Arial"/>
          <w:b/>
          <w:bCs/>
        </w:rPr>
        <w:t xml:space="preserve">“PROVEEDOR” </w:t>
      </w:r>
      <w:r w:rsidRPr="0088306F">
        <w:rPr>
          <w:rFonts w:ascii="Arial" w:eastAsia="Calibri" w:hAnsi="Arial" w:cs="Arial"/>
          <w:bCs/>
        </w:rPr>
        <w:t xml:space="preserve">entregará firmado y sellado el original y primera copia de cada certificado al </w:t>
      </w:r>
      <w:r w:rsidRPr="0088306F">
        <w:rPr>
          <w:rFonts w:ascii="Arial" w:eastAsia="Calibri" w:hAnsi="Arial" w:cs="Arial"/>
          <w:b/>
          <w:bCs/>
        </w:rPr>
        <w:t>“CONVOCANTE</w:t>
      </w:r>
      <w:proofErr w:type="gramStart"/>
      <w:r w:rsidRPr="0088306F">
        <w:rPr>
          <w:rFonts w:ascii="Arial" w:eastAsia="Calibri" w:hAnsi="Arial" w:cs="Arial"/>
          <w:b/>
          <w:bCs/>
        </w:rPr>
        <w:t>”</w:t>
      </w:r>
      <w:r w:rsidRPr="0088306F">
        <w:rPr>
          <w:rFonts w:ascii="Arial" w:eastAsia="Calibri" w:hAnsi="Arial" w:cs="Arial"/>
          <w:bCs/>
        </w:rPr>
        <w:t xml:space="preserve"> ,</w:t>
      </w:r>
      <w:proofErr w:type="gramEnd"/>
      <w:r w:rsidRPr="0088306F">
        <w:rPr>
          <w:rFonts w:ascii="Arial" w:eastAsia="Calibri" w:hAnsi="Arial" w:cs="Arial"/>
          <w:bCs/>
        </w:rPr>
        <w:t xml:space="preserve"> el cual entregará: por área de adscripción y orden alfabético misma que le señalará la convocante al entregarle el “Archivo”.</w:t>
      </w:r>
    </w:p>
    <w:p w14:paraId="1E3C2937" w14:textId="77777777"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t>El certificado deberá de especificar las sumas aseguradas y las coberturas de estas.</w:t>
      </w:r>
    </w:p>
    <w:p w14:paraId="0505D4BD" w14:textId="77777777" w:rsidR="001675A7" w:rsidRPr="0088306F" w:rsidRDefault="001675A7" w:rsidP="001675A7">
      <w:pPr>
        <w:jc w:val="both"/>
        <w:rPr>
          <w:rFonts w:ascii="Arial" w:eastAsia="Calibri" w:hAnsi="Arial" w:cs="Arial"/>
          <w:b/>
          <w:bCs/>
        </w:rPr>
      </w:pPr>
      <w:r w:rsidRPr="0088306F">
        <w:rPr>
          <w:rFonts w:ascii="Arial" w:eastAsia="Calibri" w:hAnsi="Arial" w:cs="Arial"/>
          <w:b/>
          <w:bCs/>
        </w:rPr>
        <w:t>Tramites de Siniestro:</w:t>
      </w:r>
    </w:p>
    <w:p w14:paraId="4BBEFB26" w14:textId="77777777" w:rsidR="001675A7" w:rsidRPr="0088306F" w:rsidRDefault="001675A7" w:rsidP="001675A7">
      <w:pPr>
        <w:numPr>
          <w:ilvl w:val="0"/>
          <w:numId w:val="6"/>
        </w:numPr>
        <w:jc w:val="both"/>
        <w:rPr>
          <w:rFonts w:ascii="Arial" w:eastAsia="Calibri" w:hAnsi="Arial" w:cs="Arial"/>
          <w:bCs/>
        </w:rPr>
      </w:pPr>
      <w:r w:rsidRPr="0088306F">
        <w:rPr>
          <w:rFonts w:ascii="Arial" w:eastAsia="Calibri" w:hAnsi="Arial" w:cs="Arial"/>
          <w:bCs/>
        </w:rPr>
        <w:t xml:space="preserve">Inmediatamente al conocer del fallecimiento de algún asegurado el </w:t>
      </w:r>
      <w:r w:rsidRPr="0088306F">
        <w:rPr>
          <w:rFonts w:ascii="Arial" w:eastAsia="Calibri" w:hAnsi="Arial" w:cs="Arial"/>
          <w:b/>
          <w:bCs/>
        </w:rPr>
        <w:t>“CONVOCANTE”</w:t>
      </w:r>
      <w:r w:rsidRPr="0088306F">
        <w:rPr>
          <w:rFonts w:ascii="Arial" w:eastAsia="Calibri" w:hAnsi="Arial" w:cs="Arial"/>
          <w:bCs/>
        </w:rPr>
        <w:t xml:space="preserve"> dará aviso a la compañía, proporcionando, según el caso los siguientes documentos o equivalentes:</w:t>
      </w:r>
    </w:p>
    <w:p w14:paraId="78B5CC40" w14:textId="77777777" w:rsidR="001675A7" w:rsidRPr="0088306F" w:rsidRDefault="001675A7" w:rsidP="001675A7">
      <w:pPr>
        <w:numPr>
          <w:ilvl w:val="1"/>
          <w:numId w:val="6"/>
        </w:numPr>
        <w:jc w:val="both"/>
        <w:rPr>
          <w:rFonts w:ascii="Arial" w:eastAsia="Calibri" w:hAnsi="Arial" w:cs="Arial"/>
          <w:bCs/>
        </w:rPr>
      </w:pPr>
      <w:r w:rsidRPr="0088306F">
        <w:rPr>
          <w:rFonts w:ascii="Arial" w:eastAsia="Calibri" w:hAnsi="Arial" w:cs="Arial"/>
          <w:bCs/>
        </w:rPr>
        <w:t>Acta de Defunción en original.</w:t>
      </w:r>
    </w:p>
    <w:p w14:paraId="71699F38" w14:textId="77777777" w:rsidR="001675A7" w:rsidRPr="0088306F" w:rsidRDefault="001675A7" w:rsidP="001675A7">
      <w:pPr>
        <w:numPr>
          <w:ilvl w:val="1"/>
          <w:numId w:val="6"/>
        </w:numPr>
        <w:jc w:val="both"/>
        <w:rPr>
          <w:rFonts w:ascii="Arial" w:eastAsia="Calibri" w:hAnsi="Arial" w:cs="Arial"/>
          <w:bCs/>
        </w:rPr>
      </w:pPr>
      <w:r w:rsidRPr="0088306F">
        <w:rPr>
          <w:rFonts w:ascii="Arial" w:eastAsia="Calibri" w:hAnsi="Arial" w:cs="Arial"/>
          <w:bCs/>
        </w:rPr>
        <w:t>Certificado Individual de Seguro en original.</w:t>
      </w:r>
    </w:p>
    <w:p w14:paraId="7C0E1DCD" w14:textId="77777777" w:rsidR="001675A7" w:rsidRPr="0088306F" w:rsidRDefault="001675A7" w:rsidP="001675A7">
      <w:pPr>
        <w:numPr>
          <w:ilvl w:val="1"/>
          <w:numId w:val="6"/>
        </w:numPr>
        <w:jc w:val="both"/>
        <w:rPr>
          <w:rFonts w:ascii="Arial" w:eastAsia="Calibri" w:hAnsi="Arial" w:cs="Arial"/>
          <w:bCs/>
        </w:rPr>
      </w:pPr>
      <w:r w:rsidRPr="0088306F">
        <w:rPr>
          <w:rFonts w:ascii="Arial" w:eastAsia="Calibri" w:hAnsi="Arial" w:cs="Arial"/>
          <w:bCs/>
        </w:rPr>
        <w:t>Acta de nacimiento en original.</w:t>
      </w:r>
    </w:p>
    <w:p w14:paraId="449A486B" w14:textId="77777777" w:rsidR="001675A7" w:rsidRPr="0088306F" w:rsidRDefault="001675A7" w:rsidP="001675A7">
      <w:pPr>
        <w:numPr>
          <w:ilvl w:val="1"/>
          <w:numId w:val="6"/>
        </w:numPr>
        <w:jc w:val="both"/>
        <w:rPr>
          <w:rFonts w:ascii="Arial" w:eastAsia="Calibri" w:hAnsi="Arial" w:cs="Arial"/>
          <w:bCs/>
        </w:rPr>
      </w:pPr>
      <w:r w:rsidRPr="0088306F">
        <w:rPr>
          <w:rFonts w:ascii="Arial" w:eastAsia="Calibri" w:hAnsi="Arial" w:cs="Arial"/>
          <w:bCs/>
        </w:rPr>
        <w:t>Alta ante el IMSS copia.</w:t>
      </w:r>
    </w:p>
    <w:p w14:paraId="6DD90FF4" w14:textId="77777777" w:rsidR="001675A7" w:rsidRPr="0088306F" w:rsidRDefault="001675A7" w:rsidP="001675A7">
      <w:pPr>
        <w:numPr>
          <w:ilvl w:val="1"/>
          <w:numId w:val="6"/>
        </w:numPr>
        <w:jc w:val="both"/>
        <w:rPr>
          <w:rFonts w:ascii="Arial" w:eastAsia="Calibri" w:hAnsi="Arial" w:cs="Arial"/>
          <w:bCs/>
        </w:rPr>
      </w:pPr>
      <w:r w:rsidRPr="0088306F">
        <w:rPr>
          <w:rFonts w:ascii="Arial" w:eastAsia="Calibri" w:hAnsi="Arial" w:cs="Arial"/>
          <w:bCs/>
        </w:rPr>
        <w:t>Recibo de nómina del último salario devengado copia.</w:t>
      </w:r>
    </w:p>
    <w:p w14:paraId="3B45F0BD" w14:textId="77777777" w:rsidR="001675A7" w:rsidRPr="0088306F" w:rsidRDefault="001675A7" w:rsidP="001675A7">
      <w:pPr>
        <w:numPr>
          <w:ilvl w:val="1"/>
          <w:numId w:val="6"/>
        </w:numPr>
        <w:jc w:val="both"/>
        <w:rPr>
          <w:rFonts w:ascii="Arial" w:eastAsia="Calibri" w:hAnsi="Arial" w:cs="Arial"/>
          <w:bCs/>
        </w:rPr>
      </w:pPr>
      <w:r w:rsidRPr="0088306F">
        <w:rPr>
          <w:rFonts w:ascii="Arial" w:eastAsia="Calibri" w:hAnsi="Arial" w:cs="Arial"/>
          <w:bCs/>
        </w:rPr>
        <w:t>Copia de identificación oficial</w:t>
      </w:r>
    </w:p>
    <w:p w14:paraId="0531481F" w14:textId="77777777" w:rsidR="001675A7" w:rsidRPr="0088306F" w:rsidRDefault="001675A7" w:rsidP="001675A7">
      <w:pPr>
        <w:numPr>
          <w:ilvl w:val="1"/>
          <w:numId w:val="6"/>
        </w:numPr>
        <w:jc w:val="both"/>
        <w:rPr>
          <w:rFonts w:ascii="Arial" w:eastAsia="Calibri" w:hAnsi="Arial" w:cs="Arial"/>
          <w:bCs/>
        </w:rPr>
      </w:pPr>
      <w:r w:rsidRPr="0088306F">
        <w:rPr>
          <w:rFonts w:ascii="Arial" w:eastAsia="Calibri" w:hAnsi="Arial" w:cs="Arial"/>
          <w:bCs/>
        </w:rPr>
        <w:t>Copia certificada del acta del ministerio público, cuando el fallecimiento sea por accidente.</w:t>
      </w:r>
    </w:p>
    <w:p w14:paraId="4EA88F59" w14:textId="77777777" w:rsidR="001675A7" w:rsidRPr="0088306F" w:rsidRDefault="001675A7" w:rsidP="001675A7">
      <w:pPr>
        <w:jc w:val="both"/>
        <w:rPr>
          <w:rFonts w:ascii="Arial" w:eastAsia="Calibri" w:hAnsi="Arial" w:cs="Arial"/>
          <w:bCs/>
        </w:rPr>
      </w:pPr>
      <w:r w:rsidRPr="0088306F">
        <w:rPr>
          <w:rFonts w:ascii="Arial" w:eastAsia="Calibri" w:hAnsi="Arial" w:cs="Arial"/>
          <w:bCs/>
        </w:rPr>
        <w:t>El licitante no podrá solicitar ningún documento adicional de los antes señalados.</w:t>
      </w:r>
    </w:p>
    <w:p w14:paraId="33902B1D" w14:textId="77777777" w:rsidR="001675A7" w:rsidRPr="00BB67C0" w:rsidRDefault="001675A7" w:rsidP="001675A7">
      <w:pPr>
        <w:numPr>
          <w:ilvl w:val="0"/>
          <w:numId w:val="6"/>
        </w:numPr>
        <w:jc w:val="both"/>
        <w:rPr>
          <w:rFonts w:ascii="Arial" w:eastAsia="Calibri" w:hAnsi="Arial" w:cs="Arial"/>
          <w:bCs/>
        </w:rPr>
      </w:pPr>
      <w:r w:rsidRPr="0088306F">
        <w:rPr>
          <w:rFonts w:ascii="Arial" w:eastAsia="Calibri" w:hAnsi="Arial" w:cs="Arial"/>
          <w:bCs/>
        </w:rPr>
        <w:t xml:space="preserve">Cuando el </w:t>
      </w:r>
      <w:r w:rsidRPr="0088306F">
        <w:rPr>
          <w:rFonts w:ascii="Arial" w:eastAsia="Calibri" w:hAnsi="Arial" w:cs="Arial"/>
          <w:b/>
          <w:bCs/>
        </w:rPr>
        <w:t>“CONVOCANTE”</w:t>
      </w:r>
      <w:r w:rsidRPr="0088306F">
        <w:rPr>
          <w:rFonts w:ascii="Arial" w:eastAsia="Calibri" w:hAnsi="Arial" w:cs="Arial"/>
          <w:bCs/>
        </w:rPr>
        <w:t xml:space="preserve"> haya entregado el expediente completo para el cobro de cualquier siniestro, el </w:t>
      </w:r>
      <w:r w:rsidRPr="0088306F">
        <w:rPr>
          <w:rFonts w:ascii="Arial" w:eastAsia="Calibri" w:hAnsi="Arial" w:cs="Arial"/>
          <w:b/>
        </w:rPr>
        <w:t>“PROVEEDOR”</w:t>
      </w:r>
      <w:r w:rsidRPr="0088306F">
        <w:rPr>
          <w:rFonts w:ascii="Arial" w:eastAsia="Calibri" w:hAnsi="Arial" w:cs="Arial"/>
        </w:rPr>
        <w:t xml:space="preserve"> </w:t>
      </w:r>
      <w:r w:rsidRPr="0088306F">
        <w:rPr>
          <w:rFonts w:ascii="Arial" w:eastAsia="Calibri" w:hAnsi="Arial" w:cs="Arial"/>
          <w:bCs/>
        </w:rPr>
        <w:t xml:space="preserve">se obliga que para el pago de siniestros únicamente se tendrán </w:t>
      </w:r>
      <w:r>
        <w:rPr>
          <w:rFonts w:ascii="Arial" w:eastAsia="Calibri" w:hAnsi="Arial" w:cs="Arial"/>
          <w:bCs/>
        </w:rPr>
        <w:t>5</w:t>
      </w:r>
      <w:r w:rsidRPr="0088306F">
        <w:rPr>
          <w:rFonts w:ascii="Arial" w:eastAsia="Calibri" w:hAnsi="Arial" w:cs="Arial"/>
          <w:bCs/>
        </w:rPr>
        <w:t xml:space="preserve"> días naturales para la revisión de los documentos una vez transcurrido dicho tiempo no podrán solicitar más documentos y tendrán un total de 10 días naturales para el pago del siniestro.</w:t>
      </w:r>
    </w:p>
    <w:p w14:paraId="2535FE61" w14:textId="77777777" w:rsidR="000C1510" w:rsidRDefault="000C1510" w:rsidP="000C1510">
      <w:pPr>
        <w:spacing w:after="0" w:line="240" w:lineRule="auto"/>
        <w:jc w:val="both"/>
        <w:rPr>
          <w:b/>
        </w:rPr>
      </w:pPr>
    </w:p>
    <w:p w14:paraId="7CAC8547" w14:textId="0181DD19" w:rsidR="001675A7" w:rsidRPr="001675A7" w:rsidRDefault="006A4E6B" w:rsidP="001675A7">
      <w:pPr>
        <w:spacing w:after="0" w:line="240" w:lineRule="auto"/>
        <w:jc w:val="both"/>
        <w:rPr>
          <w:b/>
        </w:rPr>
      </w:pPr>
      <w:r w:rsidRPr="00E22090">
        <w:rPr>
          <w:b/>
        </w:rPr>
        <w:t xml:space="preserve">Todas las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Pr="00E22090">
        <w:rPr>
          <w:b/>
        </w:rPr>
        <w:t xml:space="preserve"> un plazo no mayor a </w:t>
      </w:r>
      <w:r w:rsidR="003924DB">
        <w:rPr>
          <w:b/>
        </w:rPr>
        <w:t>05</w:t>
      </w:r>
      <w:r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53D8E01F" w14:textId="77777777" w:rsidR="009B3996" w:rsidRDefault="009B3996" w:rsidP="001E3DF6">
      <w:pPr>
        <w:spacing w:after="0" w:line="240" w:lineRule="auto"/>
        <w:jc w:val="center"/>
        <w:rPr>
          <w:b/>
          <w:sz w:val="28"/>
          <w:szCs w:val="28"/>
        </w:rPr>
      </w:pPr>
    </w:p>
    <w:p w14:paraId="351986DF" w14:textId="77777777" w:rsidR="001675A7" w:rsidRDefault="001675A7" w:rsidP="009B3996">
      <w:pPr>
        <w:spacing w:after="0" w:line="240" w:lineRule="auto"/>
        <w:jc w:val="center"/>
        <w:rPr>
          <w:rFonts w:ascii="Calibri" w:eastAsia="Times New Roman" w:hAnsi="Calibri" w:cs="Times New Roman"/>
          <w:b/>
        </w:rPr>
      </w:pPr>
    </w:p>
    <w:p w14:paraId="5A34FC13" w14:textId="77777777" w:rsidR="001675A7" w:rsidRDefault="001675A7" w:rsidP="009B3996">
      <w:pPr>
        <w:spacing w:after="0" w:line="240" w:lineRule="auto"/>
        <w:jc w:val="center"/>
        <w:rPr>
          <w:rFonts w:ascii="Calibri" w:eastAsia="Times New Roman" w:hAnsi="Calibri" w:cs="Times New Roman"/>
          <w:b/>
        </w:rPr>
      </w:pPr>
    </w:p>
    <w:p w14:paraId="22929A41" w14:textId="2F57E690" w:rsidR="009B3996" w:rsidRPr="006E0596" w:rsidRDefault="009B3996" w:rsidP="009B3996">
      <w:pPr>
        <w:spacing w:after="0" w:line="240" w:lineRule="auto"/>
        <w:jc w:val="center"/>
        <w:rPr>
          <w:rFonts w:ascii="Arial" w:eastAsia="Times New Roman" w:hAnsi="Arial" w:cs="Arial"/>
          <w:b/>
          <w:sz w:val="24"/>
          <w:szCs w:val="24"/>
        </w:rPr>
      </w:pPr>
      <w:r w:rsidRPr="006E0596">
        <w:rPr>
          <w:rFonts w:ascii="Arial" w:eastAsia="Times New Roman" w:hAnsi="Arial" w:cs="Arial"/>
          <w:b/>
          <w:sz w:val="24"/>
          <w:szCs w:val="24"/>
        </w:rPr>
        <w:lastRenderedPageBreak/>
        <w:t>Bases</w:t>
      </w:r>
    </w:p>
    <w:p w14:paraId="6D346F86" w14:textId="77777777" w:rsidR="009B3996" w:rsidRPr="001675A7" w:rsidRDefault="009B3996" w:rsidP="009B3996">
      <w:pPr>
        <w:spacing w:after="0" w:line="240" w:lineRule="auto"/>
        <w:jc w:val="both"/>
        <w:rPr>
          <w:rFonts w:ascii="Calibri" w:eastAsia="Times New Roman" w:hAnsi="Calibri" w:cs="Times New Roman"/>
          <w:b/>
        </w:rPr>
      </w:pPr>
    </w:p>
    <w:p w14:paraId="0FA76590" w14:textId="77777777" w:rsidR="009B3996" w:rsidRPr="001675A7" w:rsidRDefault="009B3996" w:rsidP="009B3996">
      <w:pPr>
        <w:spacing w:after="0" w:line="240" w:lineRule="auto"/>
        <w:rPr>
          <w:rFonts w:ascii="Arial" w:eastAsia="Times New Roman" w:hAnsi="Arial" w:cs="Arial"/>
        </w:rPr>
      </w:pPr>
      <w:r w:rsidRPr="001675A7">
        <w:rPr>
          <w:rFonts w:ascii="Arial" w:eastAsia="Times New Roman" w:hAnsi="Arial" w:cs="Arial"/>
        </w:rPr>
        <w:t>1.- Los invitamos a registrarse en nuestro Padrón de Proveedores, información al teléfono 32834400 ext. 3260.</w:t>
      </w:r>
    </w:p>
    <w:p w14:paraId="23EFFEC9" w14:textId="77777777" w:rsidR="009B3996" w:rsidRPr="001675A7" w:rsidRDefault="009B3996" w:rsidP="009B3996">
      <w:pPr>
        <w:spacing w:after="0" w:line="240" w:lineRule="auto"/>
        <w:jc w:val="both"/>
        <w:rPr>
          <w:rFonts w:ascii="Arial" w:eastAsia="Times New Roman" w:hAnsi="Arial" w:cs="Arial"/>
        </w:rPr>
      </w:pPr>
    </w:p>
    <w:p w14:paraId="490E24B5"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3EA31CBB" w14:textId="77777777" w:rsidR="009B3996" w:rsidRPr="001675A7" w:rsidRDefault="009B3996" w:rsidP="009B3996">
      <w:pPr>
        <w:spacing w:after="0" w:line="240" w:lineRule="auto"/>
        <w:jc w:val="both"/>
        <w:rPr>
          <w:rFonts w:ascii="Arial" w:eastAsia="Times New Roman" w:hAnsi="Arial" w:cs="Arial"/>
        </w:rPr>
      </w:pPr>
    </w:p>
    <w:p w14:paraId="1291F7C5"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1675A7" w:rsidRDefault="009B3996" w:rsidP="009B3996">
      <w:pPr>
        <w:spacing w:after="0" w:line="240" w:lineRule="auto"/>
        <w:jc w:val="both"/>
        <w:rPr>
          <w:rFonts w:ascii="Arial" w:eastAsia="Times New Roman" w:hAnsi="Arial" w:cs="Arial"/>
        </w:rPr>
      </w:pPr>
    </w:p>
    <w:p w14:paraId="607A8887"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1675A7" w:rsidRDefault="009B3996" w:rsidP="009B3996">
      <w:pPr>
        <w:spacing w:after="0" w:line="240" w:lineRule="auto"/>
        <w:jc w:val="both"/>
        <w:rPr>
          <w:rFonts w:ascii="Arial" w:eastAsia="Times New Roman" w:hAnsi="Arial" w:cs="Arial"/>
        </w:rPr>
      </w:pPr>
    </w:p>
    <w:p w14:paraId="0E4BF5D4"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5.- El precio del bien o servicio objeto de la presente licitación, deberá estar especificado en moneda nacional, desglosando el I.V.A.</w:t>
      </w:r>
    </w:p>
    <w:p w14:paraId="13227B4B" w14:textId="77777777" w:rsidR="009B3996" w:rsidRPr="001675A7" w:rsidRDefault="009B3996" w:rsidP="009B3996">
      <w:pPr>
        <w:spacing w:after="0" w:line="240" w:lineRule="auto"/>
        <w:jc w:val="both"/>
        <w:rPr>
          <w:rFonts w:ascii="Arial" w:eastAsia="Times New Roman" w:hAnsi="Arial" w:cs="Arial"/>
        </w:rPr>
      </w:pPr>
    </w:p>
    <w:p w14:paraId="2CE0A558"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6.- Detallar claramente las especificaciones de lo ofertado, el tiempo de entrega en días naturales y la garantía con la que cuentan.</w:t>
      </w:r>
    </w:p>
    <w:p w14:paraId="4133E42E" w14:textId="77777777" w:rsidR="009B3996" w:rsidRPr="001675A7" w:rsidRDefault="009B3996" w:rsidP="009B3996">
      <w:pPr>
        <w:spacing w:after="0" w:line="240" w:lineRule="auto"/>
        <w:jc w:val="both"/>
        <w:rPr>
          <w:rFonts w:ascii="Arial" w:eastAsia="Times New Roman" w:hAnsi="Arial" w:cs="Arial"/>
        </w:rPr>
      </w:pPr>
    </w:p>
    <w:p w14:paraId="7EC58FED"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7.- Los conceptos y partidas de la cotización deberán ser en el mismo orden que se establezcan en la licitación. Así como en la factura de quien resulte adjudicado.</w:t>
      </w:r>
    </w:p>
    <w:p w14:paraId="7C2F616B" w14:textId="77777777" w:rsidR="009B3996" w:rsidRPr="001675A7" w:rsidRDefault="009B3996" w:rsidP="009B3996">
      <w:pPr>
        <w:spacing w:after="0" w:line="240" w:lineRule="auto"/>
        <w:jc w:val="both"/>
        <w:rPr>
          <w:rFonts w:ascii="Arial" w:eastAsia="Times New Roman" w:hAnsi="Arial" w:cs="Arial"/>
        </w:rPr>
      </w:pPr>
    </w:p>
    <w:p w14:paraId="40B93C7C"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 xml:space="preserve">8.- En la descripción de los bienes, deberán indicar marca y modelo. En bienes y servicios agregar </w:t>
      </w:r>
      <w:proofErr w:type="spellStart"/>
      <w:r w:rsidRPr="001675A7">
        <w:rPr>
          <w:rFonts w:ascii="Arial" w:eastAsia="Times New Roman" w:hAnsi="Arial" w:cs="Arial"/>
        </w:rPr>
        <w:t>curriculum</w:t>
      </w:r>
      <w:proofErr w:type="spellEnd"/>
      <w:r w:rsidRPr="001675A7">
        <w:rPr>
          <w:rFonts w:ascii="Arial" w:eastAsia="Times New Roman" w:hAnsi="Arial" w:cs="Arial"/>
        </w:rPr>
        <w:t xml:space="preserve"> del participante y deberá señalar cantidades de los bienes y servicios, precio unitario, subtotal, I.V.A. desglosado o mencionar si el producto es exento de I.V.A. y el gran total.</w:t>
      </w:r>
    </w:p>
    <w:p w14:paraId="1D522935" w14:textId="77777777" w:rsidR="009B3996" w:rsidRPr="001675A7" w:rsidRDefault="009B3996" w:rsidP="009B3996">
      <w:pPr>
        <w:spacing w:after="0" w:line="240" w:lineRule="auto"/>
        <w:jc w:val="both"/>
        <w:rPr>
          <w:rFonts w:ascii="Arial" w:eastAsia="Times New Roman" w:hAnsi="Arial" w:cs="Arial"/>
        </w:rPr>
      </w:pPr>
    </w:p>
    <w:p w14:paraId="740386A8"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77777777" w:rsidR="009B3996" w:rsidRPr="001675A7" w:rsidRDefault="009B3996" w:rsidP="009B3996">
      <w:pPr>
        <w:spacing w:after="0" w:line="240" w:lineRule="auto"/>
        <w:jc w:val="both"/>
        <w:rPr>
          <w:rFonts w:ascii="Arial" w:eastAsia="Times New Roman" w:hAnsi="Arial" w:cs="Arial"/>
        </w:rPr>
      </w:pPr>
    </w:p>
    <w:p w14:paraId="4988CA41"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10.- Los licitantes deberán de adjuntar impresión legible y completa del Documento expedido por el SAT, del que se desprenda que el licitante se encuentra domiciliado en el Estado de Jalisco.</w:t>
      </w:r>
    </w:p>
    <w:p w14:paraId="1FC40BD0" w14:textId="77777777" w:rsidR="009B3996" w:rsidRPr="001675A7" w:rsidRDefault="009B3996" w:rsidP="009B3996">
      <w:pPr>
        <w:spacing w:after="0" w:line="240" w:lineRule="auto"/>
        <w:jc w:val="both"/>
        <w:rPr>
          <w:rFonts w:ascii="Arial" w:eastAsia="Times New Roman" w:hAnsi="Arial" w:cs="Arial"/>
        </w:rPr>
      </w:pPr>
    </w:p>
    <w:p w14:paraId="3F05E921"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60CD642A" w14:textId="77777777" w:rsidR="009B3996" w:rsidRPr="001675A7" w:rsidRDefault="009B3996" w:rsidP="009B3996">
      <w:pPr>
        <w:spacing w:after="0" w:line="240" w:lineRule="auto"/>
        <w:jc w:val="both"/>
        <w:rPr>
          <w:rFonts w:ascii="Arial" w:eastAsia="Times New Roman" w:hAnsi="Arial" w:cs="Arial"/>
        </w:rPr>
      </w:pPr>
    </w:p>
    <w:p w14:paraId="42887C8B"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lastRenderedPageBreak/>
        <w:t>12.- La cotización solamente podrá ser considerada si es recibida dentro del término y condiciones establecidas.</w:t>
      </w:r>
    </w:p>
    <w:p w14:paraId="091EBFCF" w14:textId="77777777" w:rsidR="009B3996" w:rsidRPr="001675A7" w:rsidRDefault="009B3996" w:rsidP="009B3996">
      <w:pPr>
        <w:spacing w:after="0" w:line="240" w:lineRule="auto"/>
        <w:jc w:val="both"/>
        <w:rPr>
          <w:rFonts w:ascii="Arial" w:eastAsia="Times New Roman" w:hAnsi="Arial" w:cs="Arial"/>
        </w:rPr>
      </w:pPr>
    </w:p>
    <w:p w14:paraId="7BB11D78"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13.- A manera de poder ser evaluada la propuesta, se DEBERÁ presentar ficha técnica, manuales, certificaciones y todos los documentos que comprueben la calidad ofertada.</w:t>
      </w:r>
    </w:p>
    <w:p w14:paraId="54C48A6A" w14:textId="77777777" w:rsidR="009B3996" w:rsidRPr="001675A7" w:rsidRDefault="009B3996" w:rsidP="009B3996">
      <w:pPr>
        <w:spacing w:after="0" w:line="240" w:lineRule="auto"/>
        <w:jc w:val="both"/>
        <w:rPr>
          <w:rFonts w:ascii="Arial" w:eastAsia="Times New Roman" w:hAnsi="Arial" w:cs="Arial"/>
        </w:rPr>
      </w:pPr>
    </w:p>
    <w:p w14:paraId="12FEEE3C"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1675A7" w:rsidRDefault="009B3996" w:rsidP="009B3996">
      <w:pPr>
        <w:spacing w:after="0" w:line="240" w:lineRule="auto"/>
        <w:jc w:val="both"/>
        <w:rPr>
          <w:rFonts w:ascii="Arial" w:eastAsia="Times New Roman" w:hAnsi="Arial" w:cs="Arial"/>
        </w:rPr>
      </w:pPr>
    </w:p>
    <w:p w14:paraId="5DCF8692"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1675A7" w:rsidRDefault="009B3996" w:rsidP="009B3996">
      <w:pPr>
        <w:spacing w:after="0" w:line="240" w:lineRule="auto"/>
        <w:jc w:val="both"/>
        <w:rPr>
          <w:rFonts w:ascii="Arial" w:eastAsia="Times New Roman" w:hAnsi="Arial" w:cs="Arial"/>
        </w:rPr>
      </w:pPr>
    </w:p>
    <w:p w14:paraId="7AAFFE95"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a)</w:t>
      </w:r>
      <w:r w:rsidRPr="001675A7">
        <w:rPr>
          <w:rFonts w:ascii="Arial" w:eastAsia="Times New Roman" w:hAnsi="Arial" w:cs="Arial"/>
        </w:rPr>
        <w:tab/>
        <w:t>Depósito en efectivo realizado a través de la Tesorería Municipal para tal efecto.</w:t>
      </w:r>
    </w:p>
    <w:p w14:paraId="78CE0FA0"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b)</w:t>
      </w:r>
      <w:r w:rsidRPr="001675A7">
        <w:rPr>
          <w:rFonts w:ascii="Arial" w:eastAsia="Times New Roman" w:hAnsi="Arial" w:cs="Arial"/>
        </w:rPr>
        <w:tab/>
        <w:t>Cheque certificado.</w:t>
      </w:r>
    </w:p>
    <w:p w14:paraId="143A5F2B"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c)</w:t>
      </w:r>
      <w:r w:rsidRPr="001675A7">
        <w:rPr>
          <w:rFonts w:ascii="Arial" w:eastAsia="Times New Roman" w:hAnsi="Arial" w:cs="Arial"/>
        </w:rPr>
        <w:tab/>
        <w:t>Una fianza expedida por una institución legalmente establecida.</w:t>
      </w:r>
    </w:p>
    <w:p w14:paraId="1E61B9C8"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El importe de la garantía será del 10% (diez por ciento) por cumplimiento del importe total de lo adjudicado l. V. A. incluido.</w:t>
      </w:r>
    </w:p>
    <w:p w14:paraId="2620FA3C"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1675A7" w:rsidRDefault="009B3996" w:rsidP="009B3996">
      <w:pPr>
        <w:spacing w:after="0" w:line="240" w:lineRule="auto"/>
        <w:jc w:val="both"/>
        <w:rPr>
          <w:rFonts w:ascii="Arial" w:eastAsia="Times New Roman" w:hAnsi="Arial" w:cs="Arial"/>
        </w:rPr>
      </w:pPr>
    </w:p>
    <w:p w14:paraId="7C5DFBF0"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77777777" w:rsidR="009B3996" w:rsidRPr="001675A7" w:rsidRDefault="009B3996" w:rsidP="009B3996">
      <w:pPr>
        <w:spacing w:after="0" w:line="240" w:lineRule="auto"/>
        <w:jc w:val="both"/>
        <w:rPr>
          <w:rFonts w:ascii="Arial" w:eastAsia="Times New Roman" w:hAnsi="Arial" w:cs="Arial"/>
        </w:rPr>
      </w:pPr>
    </w:p>
    <w:p w14:paraId="66296840" w14:textId="6E0BB590" w:rsidR="003E3906" w:rsidRPr="001675A7" w:rsidRDefault="009B3996" w:rsidP="001675A7">
      <w:pPr>
        <w:spacing w:after="0" w:line="240" w:lineRule="auto"/>
        <w:jc w:val="both"/>
        <w:rPr>
          <w:rFonts w:ascii="Arial" w:eastAsia="Times New Roman" w:hAnsi="Arial" w:cs="Arial"/>
        </w:rPr>
      </w:pPr>
      <w:r w:rsidRPr="001675A7">
        <w:rPr>
          <w:rFonts w:ascii="Arial" w:eastAsia="Times New Roman" w:hAnsi="Arial" w:cs="Arial"/>
        </w:rPr>
        <w:t>18.- En caso de no presentar número de proveedor en la caratula del sobre, el participante DEBERÁ de presentar toda la documentación en impresión legible, que acredite su personalidad, así como las demás antes mencionadas y que estén vigentes.</w:t>
      </w:r>
    </w:p>
    <w:p w14:paraId="21DAF736" w14:textId="77777777" w:rsidR="001E3DF6" w:rsidRPr="001675A7" w:rsidRDefault="001E3DF6">
      <w:pPr>
        <w:spacing w:after="0" w:line="240" w:lineRule="auto"/>
        <w:rPr>
          <w:rFonts w:ascii="Arial" w:hAnsi="Arial" w:cs="Arial"/>
        </w:rPr>
      </w:pPr>
    </w:p>
    <w:p w14:paraId="2A22182E" w14:textId="77777777" w:rsidR="003E3906" w:rsidRPr="001675A7" w:rsidRDefault="003E3906">
      <w:pPr>
        <w:spacing w:after="0" w:line="240" w:lineRule="auto"/>
        <w:rPr>
          <w:rFonts w:ascii="Arial" w:hAnsi="Arial" w:cs="Arial"/>
        </w:rPr>
      </w:pPr>
    </w:p>
    <w:p w14:paraId="3FB86DBA" w14:textId="77777777" w:rsidR="001675A7" w:rsidRPr="001675A7" w:rsidRDefault="001675A7">
      <w:pPr>
        <w:spacing w:after="0" w:line="240" w:lineRule="auto"/>
        <w:rPr>
          <w:rFonts w:ascii="Arial" w:hAnsi="Arial" w:cs="Arial"/>
        </w:rPr>
      </w:pPr>
    </w:p>
    <w:p w14:paraId="095F03E7" w14:textId="77777777" w:rsidR="001675A7" w:rsidRPr="001675A7" w:rsidRDefault="001675A7">
      <w:pPr>
        <w:spacing w:after="0" w:line="240" w:lineRule="auto"/>
        <w:rPr>
          <w:rFonts w:ascii="Arial" w:hAnsi="Arial" w:cs="Arial"/>
        </w:rPr>
      </w:pPr>
    </w:p>
    <w:p w14:paraId="0A61ED1D" w14:textId="77777777" w:rsidR="00746367" w:rsidRPr="001675A7" w:rsidRDefault="00746367">
      <w:pPr>
        <w:spacing w:after="0" w:line="240" w:lineRule="auto"/>
        <w:rPr>
          <w:rFonts w:ascii="Arial" w:hAnsi="Arial" w:cs="Arial"/>
        </w:rPr>
      </w:pPr>
    </w:p>
    <w:p w14:paraId="3C9264E5" w14:textId="42D54ED3" w:rsidR="00746367" w:rsidRPr="001675A7" w:rsidRDefault="00746367" w:rsidP="00746367">
      <w:pPr>
        <w:spacing w:after="0" w:line="240" w:lineRule="auto"/>
        <w:jc w:val="center"/>
        <w:rPr>
          <w:rFonts w:ascii="Arial" w:hAnsi="Arial" w:cs="Arial"/>
        </w:rPr>
      </w:pPr>
      <w:r w:rsidRPr="001675A7">
        <w:rPr>
          <w:rFonts w:ascii="Arial" w:hAnsi="Arial" w:cs="Arial"/>
        </w:rPr>
        <w:t xml:space="preserve">SALVADOR DE JESUS ALEJANDRE MENDOZA </w:t>
      </w:r>
    </w:p>
    <w:p w14:paraId="6A12CB3F" w14:textId="13A7F119" w:rsidR="005A14B6" w:rsidRPr="001675A7" w:rsidRDefault="005A14B6" w:rsidP="005A14B6">
      <w:pPr>
        <w:spacing w:after="0" w:line="240" w:lineRule="auto"/>
        <w:jc w:val="center"/>
        <w:rPr>
          <w:rFonts w:ascii="Arial" w:hAnsi="Arial" w:cs="Arial"/>
          <w:b/>
          <w:bCs/>
        </w:rPr>
      </w:pPr>
      <w:r w:rsidRPr="001675A7">
        <w:rPr>
          <w:rFonts w:ascii="Arial" w:hAnsi="Arial" w:cs="Arial"/>
          <w:b/>
          <w:bCs/>
        </w:rPr>
        <w:t>DIRECTOR GENER</w:t>
      </w:r>
      <w:r w:rsidR="00746367" w:rsidRPr="001675A7">
        <w:rPr>
          <w:rFonts w:ascii="Arial" w:hAnsi="Arial" w:cs="Arial"/>
          <w:b/>
          <w:bCs/>
        </w:rPr>
        <w:t xml:space="preserve">AL </w:t>
      </w:r>
      <w:r w:rsidRPr="001675A7">
        <w:rPr>
          <w:rFonts w:ascii="Arial" w:hAnsi="Arial" w:cs="Arial"/>
          <w:b/>
          <w:bCs/>
        </w:rPr>
        <w:t xml:space="preserve">DEL </w:t>
      </w:r>
      <w:r w:rsidR="00746367" w:rsidRPr="001675A7">
        <w:rPr>
          <w:rFonts w:ascii="Arial" w:hAnsi="Arial" w:cs="Arial"/>
          <w:b/>
          <w:bCs/>
        </w:rPr>
        <w:t>COMUDE</w:t>
      </w:r>
    </w:p>
    <w:sectPr w:rsidR="005A14B6" w:rsidRPr="001675A7"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842F" w14:textId="77777777" w:rsidR="00BC5B2E" w:rsidRPr="00E22090" w:rsidRDefault="00BC5B2E">
      <w:pPr>
        <w:spacing w:after="0" w:line="240" w:lineRule="auto"/>
      </w:pPr>
      <w:r w:rsidRPr="00E22090">
        <w:separator/>
      </w:r>
    </w:p>
  </w:endnote>
  <w:endnote w:type="continuationSeparator" w:id="0">
    <w:p w14:paraId="23439BEB" w14:textId="77777777" w:rsidR="00BC5B2E" w:rsidRPr="00E22090" w:rsidRDefault="00BC5B2E">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0151" w14:textId="77777777" w:rsidR="00BC5B2E" w:rsidRPr="00E22090" w:rsidRDefault="00BC5B2E">
      <w:pPr>
        <w:spacing w:after="0" w:line="240" w:lineRule="auto"/>
      </w:pPr>
      <w:r w:rsidRPr="00E22090">
        <w:separator/>
      </w:r>
    </w:p>
  </w:footnote>
  <w:footnote w:type="continuationSeparator" w:id="0">
    <w:p w14:paraId="13D95B3B" w14:textId="77777777" w:rsidR="00BC5B2E" w:rsidRPr="00E22090" w:rsidRDefault="00BC5B2E">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437"/>
    <w:multiLevelType w:val="hybridMultilevel"/>
    <w:tmpl w:val="53A8BF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F29D5"/>
    <w:multiLevelType w:val="hybridMultilevel"/>
    <w:tmpl w:val="0016AF8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1">
      <w:start w:val="1"/>
      <w:numFmt w:val="bullet"/>
      <w:lvlText w:val=""/>
      <w:lvlJc w:val="left"/>
      <w:pPr>
        <w:tabs>
          <w:tab w:val="num" w:pos="2520"/>
        </w:tabs>
        <w:ind w:left="2520" w:hanging="360"/>
      </w:pPr>
      <w:rPr>
        <w:rFonts w:ascii="Symbol" w:hAnsi="Symbol"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7E6079"/>
    <w:multiLevelType w:val="hybridMultilevel"/>
    <w:tmpl w:val="7F4AA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5"/>
  </w:num>
  <w:num w:numId="2" w16cid:durableId="1585796283">
    <w:abstractNumId w:val="3"/>
  </w:num>
  <w:num w:numId="3" w16cid:durableId="1930501162">
    <w:abstractNumId w:val="1"/>
  </w:num>
  <w:num w:numId="4" w16cid:durableId="1377586598">
    <w:abstractNumId w:val="6"/>
  </w:num>
  <w:num w:numId="5" w16cid:durableId="1107654482">
    <w:abstractNumId w:val="0"/>
  </w:num>
  <w:num w:numId="6" w16cid:durableId="867989523">
    <w:abstractNumId w:val="2"/>
  </w:num>
  <w:num w:numId="7" w16cid:durableId="103422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73592"/>
    <w:rsid w:val="00076593"/>
    <w:rsid w:val="0009334C"/>
    <w:rsid w:val="000A00C2"/>
    <w:rsid w:val="000A2186"/>
    <w:rsid w:val="000C1510"/>
    <w:rsid w:val="000C228F"/>
    <w:rsid w:val="000C6019"/>
    <w:rsid w:val="000F30BD"/>
    <w:rsid w:val="001035DF"/>
    <w:rsid w:val="00112885"/>
    <w:rsid w:val="0011414A"/>
    <w:rsid w:val="0011487B"/>
    <w:rsid w:val="00115BD3"/>
    <w:rsid w:val="00116030"/>
    <w:rsid w:val="00116438"/>
    <w:rsid w:val="00120BF8"/>
    <w:rsid w:val="00121A40"/>
    <w:rsid w:val="001253A6"/>
    <w:rsid w:val="00146B6B"/>
    <w:rsid w:val="00147080"/>
    <w:rsid w:val="001514EC"/>
    <w:rsid w:val="001532BC"/>
    <w:rsid w:val="0016525B"/>
    <w:rsid w:val="001675A7"/>
    <w:rsid w:val="00167BA0"/>
    <w:rsid w:val="00171B21"/>
    <w:rsid w:val="0017324B"/>
    <w:rsid w:val="00183370"/>
    <w:rsid w:val="00185587"/>
    <w:rsid w:val="001A5474"/>
    <w:rsid w:val="001A6CE2"/>
    <w:rsid w:val="001A74E7"/>
    <w:rsid w:val="001B70D5"/>
    <w:rsid w:val="001C0209"/>
    <w:rsid w:val="001D3040"/>
    <w:rsid w:val="001D3206"/>
    <w:rsid w:val="001D4F2B"/>
    <w:rsid w:val="001D5F1A"/>
    <w:rsid w:val="001E004E"/>
    <w:rsid w:val="001E183A"/>
    <w:rsid w:val="001E3DF6"/>
    <w:rsid w:val="001E748F"/>
    <w:rsid w:val="001F7E33"/>
    <w:rsid w:val="002054E3"/>
    <w:rsid w:val="00207F17"/>
    <w:rsid w:val="00211972"/>
    <w:rsid w:val="00217489"/>
    <w:rsid w:val="002410CE"/>
    <w:rsid w:val="00242FBB"/>
    <w:rsid w:val="00262056"/>
    <w:rsid w:val="00275E1F"/>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1011D"/>
    <w:rsid w:val="00312256"/>
    <w:rsid w:val="003178D1"/>
    <w:rsid w:val="00327EF1"/>
    <w:rsid w:val="003363F6"/>
    <w:rsid w:val="0033683E"/>
    <w:rsid w:val="00340938"/>
    <w:rsid w:val="00356515"/>
    <w:rsid w:val="00362209"/>
    <w:rsid w:val="00362506"/>
    <w:rsid w:val="00366390"/>
    <w:rsid w:val="00370AC8"/>
    <w:rsid w:val="00371D19"/>
    <w:rsid w:val="0037277F"/>
    <w:rsid w:val="00383D76"/>
    <w:rsid w:val="0038435B"/>
    <w:rsid w:val="003924DB"/>
    <w:rsid w:val="00395C01"/>
    <w:rsid w:val="003B20C5"/>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1137"/>
    <w:rsid w:val="004D270E"/>
    <w:rsid w:val="004D33E5"/>
    <w:rsid w:val="004E0F2B"/>
    <w:rsid w:val="004F1110"/>
    <w:rsid w:val="004F6BA5"/>
    <w:rsid w:val="00503AD5"/>
    <w:rsid w:val="00507815"/>
    <w:rsid w:val="00511EE9"/>
    <w:rsid w:val="00523D74"/>
    <w:rsid w:val="00531F8C"/>
    <w:rsid w:val="00546C79"/>
    <w:rsid w:val="005515E5"/>
    <w:rsid w:val="00551E81"/>
    <w:rsid w:val="00556547"/>
    <w:rsid w:val="00556F13"/>
    <w:rsid w:val="005625F1"/>
    <w:rsid w:val="00570B47"/>
    <w:rsid w:val="00572AEA"/>
    <w:rsid w:val="00574391"/>
    <w:rsid w:val="00576FCB"/>
    <w:rsid w:val="0058289A"/>
    <w:rsid w:val="00593760"/>
    <w:rsid w:val="005A0790"/>
    <w:rsid w:val="005A14B6"/>
    <w:rsid w:val="005A3346"/>
    <w:rsid w:val="005B2450"/>
    <w:rsid w:val="005C349A"/>
    <w:rsid w:val="005C5E42"/>
    <w:rsid w:val="005E2AFA"/>
    <w:rsid w:val="005E6E96"/>
    <w:rsid w:val="005F356D"/>
    <w:rsid w:val="00604702"/>
    <w:rsid w:val="006350A8"/>
    <w:rsid w:val="00652559"/>
    <w:rsid w:val="006622A0"/>
    <w:rsid w:val="00672E11"/>
    <w:rsid w:val="006757C4"/>
    <w:rsid w:val="00677616"/>
    <w:rsid w:val="00686B16"/>
    <w:rsid w:val="00687EC6"/>
    <w:rsid w:val="00690DE2"/>
    <w:rsid w:val="006A4E6B"/>
    <w:rsid w:val="006A50AB"/>
    <w:rsid w:val="006B52B9"/>
    <w:rsid w:val="006B662F"/>
    <w:rsid w:val="006C0827"/>
    <w:rsid w:val="006C776F"/>
    <w:rsid w:val="006D1DC6"/>
    <w:rsid w:val="006E0596"/>
    <w:rsid w:val="006F1309"/>
    <w:rsid w:val="006F3196"/>
    <w:rsid w:val="006F31CB"/>
    <w:rsid w:val="006F4EFC"/>
    <w:rsid w:val="007150CB"/>
    <w:rsid w:val="0072712A"/>
    <w:rsid w:val="007330BD"/>
    <w:rsid w:val="00736FC2"/>
    <w:rsid w:val="007433ED"/>
    <w:rsid w:val="00746367"/>
    <w:rsid w:val="00747405"/>
    <w:rsid w:val="00747653"/>
    <w:rsid w:val="0075412F"/>
    <w:rsid w:val="007573D6"/>
    <w:rsid w:val="00775D1A"/>
    <w:rsid w:val="007761E0"/>
    <w:rsid w:val="0078397B"/>
    <w:rsid w:val="00787108"/>
    <w:rsid w:val="007874C4"/>
    <w:rsid w:val="007910F2"/>
    <w:rsid w:val="00793E93"/>
    <w:rsid w:val="00796894"/>
    <w:rsid w:val="00796C32"/>
    <w:rsid w:val="007B5BC1"/>
    <w:rsid w:val="007C0BA9"/>
    <w:rsid w:val="007C4CDB"/>
    <w:rsid w:val="007D3D41"/>
    <w:rsid w:val="007D497E"/>
    <w:rsid w:val="007D598B"/>
    <w:rsid w:val="007E14A2"/>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B2E86"/>
    <w:rsid w:val="009B3996"/>
    <w:rsid w:val="009B53FB"/>
    <w:rsid w:val="009B5BAF"/>
    <w:rsid w:val="009B7E00"/>
    <w:rsid w:val="009C58E1"/>
    <w:rsid w:val="009C598E"/>
    <w:rsid w:val="009D49CD"/>
    <w:rsid w:val="009E13FD"/>
    <w:rsid w:val="009F04E7"/>
    <w:rsid w:val="009F731F"/>
    <w:rsid w:val="00A061CE"/>
    <w:rsid w:val="00A22094"/>
    <w:rsid w:val="00A24015"/>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32BE"/>
    <w:rsid w:val="00B04635"/>
    <w:rsid w:val="00B3268E"/>
    <w:rsid w:val="00B341CF"/>
    <w:rsid w:val="00B34BC0"/>
    <w:rsid w:val="00B679D7"/>
    <w:rsid w:val="00B722FF"/>
    <w:rsid w:val="00B744E2"/>
    <w:rsid w:val="00B81454"/>
    <w:rsid w:val="00B91E82"/>
    <w:rsid w:val="00BA6270"/>
    <w:rsid w:val="00BA63E2"/>
    <w:rsid w:val="00BB023D"/>
    <w:rsid w:val="00BC5B2E"/>
    <w:rsid w:val="00BC6196"/>
    <w:rsid w:val="00BD4789"/>
    <w:rsid w:val="00BD4C05"/>
    <w:rsid w:val="00C05F86"/>
    <w:rsid w:val="00C10FFF"/>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06A5"/>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1336A"/>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5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1763</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5</cp:revision>
  <cp:lastPrinted>2025-12-10T21:00:00Z</cp:lastPrinted>
  <dcterms:created xsi:type="dcterms:W3CDTF">2025-12-10T20:39:00Z</dcterms:created>
  <dcterms:modified xsi:type="dcterms:W3CDTF">2025-12-10T21:00:00Z</dcterms:modified>
</cp:coreProperties>
</file>